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3C9" w:rsidRDefault="007423C9" w:rsidP="007423C9">
      <w:pPr>
        <w:spacing w:after="0" w:line="240" w:lineRule="auto"/>
        <w:ind w:left="5760" w:hanging="90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Załącznik </w:t>
      </w:r>
    </w:p>
    <w:p w:rsidR="007423C9" w:rsidRPr="007423C9" w:rsidRDefault="007423C9" w:rsidP="007423C9">
      <w:pPr>
        <w:spacing w:after="0" w:line="240" w:lineRule="auto"/>
        <w:ind w:left="5670"/>
        <w:rPr>
          <w:rFonts w:ascii="Arial" w:eastAsia="Times New Roman" w:hAnsi="Arial" w:cs="Arial"/>
          <w:sz w:val="18"/>
          <w:szCs w:val="18"/>
          <w:lang w:eastAsia="zh-CN"/>
        </w:rPr>
      </w:pPr>
      <w:r w:rsidRPr="007423C9">
        <w:rPr>
          <w:rFonts w:ascii="Arial" w:hAnsi="Arial" w:cs="Arial"/>
          <w:color w:val="000000" w:themeColor="text1"/>
          <w:sz w:val="20"/>
          <w:szCs w:val="20"/>
        </w:rPr>
        <w:t>do Ogłoszenia konkursowego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na stanowisko Dyrektora Brzeskiego Centrum Kultury </w:t>
      </w:r>
      <w:r w:rsidR="00F2340E">
        <w:rPr>
          <w:rFonts w:ascii="Arial" w:hAnsi="Arial" w:cs="Arial"/>
          <w:color w:val="000000" w:themeColor="text1"/>
          <w:sz w:val="20"/>
          <w:szCs w:val="20"/>
        </w:rPr>
        <w:t>im. Ignacego Jana Paderewskiego w Brzegu</w:t>
      </w:r>
    </w:p>
    <w:p w:rsidR="007423C9" w:rsidRDefault="007423C9" w:rsidP="007423C9">
      <w:pPr>
        <w:pStyle w:val="NormalnyWeb"/>
        <w:shd w:val="clear" w:color="auto" w:fill="FFFFFF"/>
        <w:spacing w:before="0" w:beforeAutospacing="0" w:after="0" w:afterAutospacing="0" w:line="360" w:lineRule="auto"/>
        <w:rPr>
          <w:rStyle w:val="Pogrubienie"/>
          <w:rFonts w:ascii="Arial" w:hAnsi="Arial" w:cs="Arial"/>
          <w:color w:val="000000" w:themeColor="text1"/>
        </w:rPr>
      </w:pPr>
    </w:p>
    <w:p w:rsidR="007423C9" w:rsidRDefault="007423C9" w:rsidP="007423C9">
      <w:pPr>
        <w:pStyle w:val="NormalnyWeb"/>
        <w:shd w:val="clear" w:color="auto" w:fill="FFFFFF"/>
        <w:spacing w:before="0" w:beforeAutospacing="0" w:after="0" w:afterAutospacing="0" w:line="360" w:lineRule="auto"/>
        <w:rPr>
          <w:rStyle w:val="Pogrubienie"/>
          <w:rFonts w:ascii="Arial" w:hAnsi="Arial" w:cs="Arial"/>
          <w:color w:val="000000" w:themeColor="text1"/>
        </w:rPr>
      </w:pPr>
    </w:p>
    <w:p w:rsidR="00014293" w:rsidRPr="00B93BB6" w:rsidRDefault="00014293" w:rsidP="00A44113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color w:val="000000" w:themeColor="text1"/>
        </w:rPr>
      </w:pPr>
      <w:r w:rsidRPr="00B93BB6">
        <w:rPr>
          <w:rStyle w:val="Pogrubienie"/>
          <w:rFonts w:ascii="Arial" w:hAnsi="Arial" w:cs="Arial"/>
          <w:color w:val="000000" w:themeColor="text1"/>
        </w:rPr>
        <w:t>Klauzula informacyjna dotycząca przetwarzania danych osobowych</w:t>
      </w:r>
    </w:p>
    <w:p w:rsidR="00014293" w:rsidRPr="00B93BB6" w:rsidRDefault="00014293" w:rsidP="007423C9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color w:val="000000" w:themeColor="text1"/>
        </w:rPr>
      </w:pPr>
      <w:r w:rsidRPr="00B93BB6">
        <w:rPr>
          <w:rStyle w:val="Pogrubienie"/>
          <w:rFonts w:ascii="Arial" w:hAnsi="Arial" w:cs="Arial"/>
          <w:color w:val="000000" w:themeColor="text1"/>
        </w:rPr>
        <w:t>dla kandydatów na stanowisko Dyrektora Brzeskiego Centrum Kultury im. Ignacego Jana Paderewskiego w Brzegu</w:t>
      </w:r>
    </w:p>
    <w:p w:rsidR="00014293" w:rsidRPr="00B93BB6" w:rsidRDefault="00014293" w:rsidP="00A44113">
      <w:pPr>
        <w:jc w:val="both"/>
        <w:rPr>
          <w:rFonts w:ascii="Arial" w:eastAsia="Calibri" w:hAnsi="Arial" w:cs="Arial"/>
          <w:color w:val="000000" w:themeColor="text1"/>
        </w:rPr>
      </w:pPr>
      <w:r w:rsidRPr="00B93BB6">
        <w:rPr>
          <w:color w:val="000000" w:themeColor="text1"/>
        </w:rPr>
        <w:br/>
      </w:r>
      <w:r w:rsidRPr="00B93BB6">
        <w:rPr>
          <w:rFonts w:ascii="Arial" w:eastAsia="Calibri" w:hAnsi="Arial" w:cs="Arial"/>
          <w:color w:val="000000" w:themeColor="text1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– RODO) – dalej „Rozporządzenie”, informuję, że:</w:t>
      </w:r>
    </w:p>
    <w:p w:rsidR="00A44113" w:rsidRPr="00B93BB6" w:rsidRDefault="00014293" w:rsidP="00A44113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Arial" w:eastAsia="Calibri" w:hAnsi="Arial" w:cs="Arial"/>
          <w:color w:val="000000" w:themeColor="text1"/>
        </w:rPr>
      </w:pPr>
      <w:r w:rsidRPr="00B93BB6">
        <w:rPr>
          <w:rFonts w:ascii="Arial" w:eastAsia="Calibri" w:hAnsi="Arial" w:cs="Arial"/>
          <w:color w:val="000000" w:themeColor="text1"/>
        </w:rPr>
        <w:t>Administratorem danych osobowych osób przetwarzanych przez Urząd Miasta w Brzegu jest Gmina Brzeg, ul. Robotnicza 12, 49-300 Brzeg, reprezentowana przez Burmistrza Brzegu.</w:t>
      </w:r>
    </w:p>
    <w:p w:rsidR="00A44113" w:rsidRPr="00B93BB6" w:rsidRDefault="00014293" w:rsidP="00A44113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Arial" w:eastAsia="Calibri" w:hAnsi="Arial" w:cs="Arial"/>
          <w:color w:val="000000" w:themeColor="text1"/>
        </w:rPr>
      </w:pPr>
      <w:r w:rsidRPr="00B93BB6">
        <w:rPr>
          <w:rFonts w:ascii="Arial" w:eastAsia="Calibri" w:hAnsi="Arial" w:cs="Arial"/>
          <w:color w:val="000000" w:themeColor="text1"/>
        </w:rPr>
        <w:t xml:space="preserve">Wyznaczony został Inspektor Ochrony Danych, z którym można skontaktować się pod numerem telefonu: 77 404 71 16 lub adresem e-mail: </w:t>
      </w:r>
      <w:hyperlink r:id="rId5" w:history="1">
        <w:r w:rsidRPr="00B93BB6">
          <w:rPr>
            <w:rFonts w:ascii="Arial" w:eastAsia="Calibri" w:hAnsi="Arial" w:cs="Arial"/>
            <w:color w:val="000000" w:themeColor="text1"/>
            <w:u w:val="single"/>
          </w:rPr>
          <w:t>bb@brzeg.pl</w:t>
        </w:r>
      </w:hyperlink>
      <w:r w:rsidRPr="00B93BB6">
        <w:rPr>
          <w:rFonts w:ascii="Arial" w:eastAsia="Calibri" w:hAnsi="Arial" w:cs="Arial"/>
          <w:color w:val="000000" w:themeColor="text1"/>
          <w:u w:val="single"/>
        </w:rPr>
        <w:t>.</w:t>
      </w:r>
    </w:p>
    <w:p w:rsidR="00A44113" w:rsidRPr="00B93BB6" w:rsidRDefault="00014293" w:rsidP="00A44113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Arial" w:eastAsia="Calibri" w:hAnsi="Arial" w:cs="Arial"/>
          <w:color w:val="000000" w:themeColor="text1"/>
        </w:rPr>
      </w:pPr>
      <w:r w:rsidRPr="00B93BB6">
        <w:rPr>
          <w:rFonts w:ascii="Arial" w:hAnsi="Arial" w:cs="Arial"/>
          <w:color w:val="000000" w:themeColor="text1"/>
        </w:rPr>
        <w:t>Pani/Pana dane osobowe będą przetwarzane jedynie w celu realizacji procesu rekrutacji na stanowisko dyrektora instytucji kultury na podstawie Pani/Pana dobrowolnej zgody.</w:t>
      </w:r>
    </w:p>
    <w:p w:rsidR="00A44113" w:rsidRPr="00B93BB6" w:rsidRDefault="00014293" w:rsidP="00A44113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Arial" w:eastAsia="Calibri" w:hAnsi="Arial" w:cs="Arial"/>
          <w:color w:val="000000" w:themeColor="text1"/>
        </w:rPr>
      </w:pPr>
      <w:r w:rsidRPr="00B93BB6">
        <w:rPr>
          <w:rFonts w:ascii="Arial" w:hAnsi="Arial" w:cs="Arial"/>
          <w:color w:val="000000" w:themeColor="text1"/>
        </w:rPr>
        <w:t>Pani/Pana dane osobowe przetwarza się na podstawie art. 6 ust. 1 lit. c rozporządzenia 2016/679 w zakresie niezbędnym do przeprowadzenia konkursu na stanowisko dyrektora instytucji kultury, zgodnie z art. 221 ustawy z dnia 26 czerwca 1974 r. – Kodeks pracy (Dz. U. z 2023 r. poz. 1465) oraz art. 16 ust. 1 ustawy z dnia 25 października 1991 r. o organizowaniu i prowadzeniu działalności kulturalnej (Dz. U. z 2024 r. poz. 87).</w:t>
      </w:r>
    </w:p>
    <w:p w:rsidR="00A44113" w:rsidRPr="00B93BB6" w:rsidRDefault="00014293" w:rsidP="00A44113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Arial" w:eastAsia="Calibri" w:hAnsi="Arial" w:cs="Arial"/>
          <w:color w:val="000000" w:themeColor="text1"/>
        </w:rPr>
      </w:pPr>
      <w:r w:rsidRPr="00B93BB6">
        <w:rPr>
          <w:rFonts w:ascii="Arial" w:hAnsi="Arial" w:cs="Arial"/>
          <w:color w:val="000000" w:themeColor="text1"/>
        </w:rPr>
        <w:t>Pani/Pana dane osobowe będą przetwarzane na podstawie art. 6 ust. 1 lit a RODO - dobrowolnej zgody. Zgodę</w:t>
      </w:r>
      <w:r w:rsidRPr="00B93BB6">
        <w:rPr>
          <w:rFonts w:ascii="Arial" w:hAnsi="Arial" w:cs="Arial"/>
          <w:b/>
          <w:bCs/>
          <w:color w:val="000000" w:themeColor="text1"/>
        </w:rPr>
        <w:t xml:space="preserve"> </w:t>
      </w:r>
      <w:r w:rsidRPr="00B93BB6">
        <w:rPr>
          <w:rFonts w:ascii="Arial" w:hAnsi="Arial" w:cs="Arial"/>
          <w:color w:val="000000" w:themeColor="text1"/>
        </w:rPr>
        <w:t>można wycofać w dowolnym mome</w:t>
      </w:r>
      <w:r w:rsidR="00A44113" w:rsidRPr="00B93BB6">
        <w:rPr>
          <w:rFonts w:ascii="Arial" w:hAnsi="Arial" w:cs="Arial"/>
          <w:color w:val="000000" w:themeColor="text1"/>
        </w:rPr>
        <w:t>ncie. Podanie danych osobowych</w:t>
      </w:r>
      <w:r w:rsidRPr="00B93BB6">
        <w:rPr>
          <w:rFonts w:ascii="Arial" w:hAnsi="Arial" w:cs="Arial"/>
          <w:color w:val="000000" w:themeColor="text1"/>
        </w:rPr>
        <w:t xml:space="preserve"> będzie traktowane jako zgoda na ich przetwarzanie.</w:t>
      </w:r>
    </w:p>
    <w:p w:rsidR="00A44113" w:rsidRPr="00B93BB6" w:rsidRDefault="00A44113" w:rsidP="00A44113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Arial" w:eastAsia="Calibri" w:hAnsi="Arial" w:cs="Arial"/>
          <w:color w:val="000000" w:themeColor="text1"/>
        </w:rPr>
      </w:pPr>
      <w:r w:rsidRPr="00B93BB6">
        <w:rPr>
          <w:rFonts w:ascii="Arial" w:hAnsi="Arial" w:cs="Arial"/>
          <w:color w:val="000000" w:themeColor="text1"/>
        </w:rPr>
        <w:t>Pani/Pana dane osobowe mogą być udostępniane innym odbiorcom w celu wykonania umów lub wykonania ciążącego na administratorze obowiązku prawnego.</w:t>
      </w:r>
    </w:p>
    <w:p w:rsidR="00A44113" w:rsidRPr="00B93BB6" w:rsidRDefault="00A44113" w:rsidP="00A44113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Arial" w:eastAsia="Calibri" w:hAnsi="Arial" w:cs="Arial"/>
          <w:color w:val="000000" w:themeColor="text1"/>
        </w:rPr>
      </w:pPr>
      <w:r w:rsidRPr="00B93BB6">
        <w:rPr>
          <w:rFonts w:ascii="Arial" w:hAnsi="Arial" w:cs="Arial"/>
          <w:color w:val="000000" w:themeColor="text1"/>
        </w:rPr>
        <w:t>Pani/Pana dane osobowe będą przetwarzane przez okres niezbędny do realizacji wskazanych w pkt 3 celów przetwarzania, do ewentualnego wycofania zgody na przetwarzanie danych osobowych w procesie rekrutacji, nie dłużej jednak niż przez okres 3. miesięcy od zakończenia rekrutacji, w której Pani/Pan bierze udział. W przypadku zatrudnienia dokumenty aplikacyjne zostaną dołączone do akt osobowych pracownika i będą przechowywane przez okres wymagany przepisami prawa.</w:t>
      </w:r>
    </w:p>
    <w:p w:rsidR="00A44113" w:rsidRPr="00B93BB6" w:rsidRDefault="00014293" w:rsidP="00A44113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Arial" w:eastAsia="Calibri" w:hAnsi="Arial" w:cs="Arial"/>
          <w:color w:val="000000" w:themeColor="text1"/>
        </w:rPr>
      </w:pPr>
      <w:r w:rsidRPr="00B93BB6">
        <w:rPr>
          <w:rFonts w:ascii="Arial" w:hAnsi="Arial" w:cs="Arial"/>
          <w:color w:val="000000" w:themeColor="text1"/>
        </w:rPr>
        <w:t xml:space="preserve">W związku z przetwarzaniem danych w celach wskazanych w pkt 3. Pani/Pana dane osobowe mogą być udostępniane innym odbiorcom lub kategoriom odbiorców danych osobowych. Odbiorcami Pani/Pana danych osobowych mogą być tylko podmioty uprawnione na podstawie przepisów prawa. </w:t>
      </w:r>
    </w:p>
    <w:p w:rsidR="00A44113" w:rsidRPr="00B93BB6" w:rsidRDefault="00014293" w:rsidP="00A44113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Arial" w:eastAsia="Calibri" w:hAnsi="Arial" w:cs="Arial"/>
          <w:color w:val="000000" w:themeColor="text1"/>
        </w:rPr>
      </w:pPr>
      <w:r w:rsidRPr="00B93BB6">
        <w:rPr>
          <w:rFonts w:ascii="Arial" w:hAnsi="Arial" w:cs="Arial"/>
          <w:color w:val="000000" w:themeColor="text1"/>
        </w:rPr>
        <w:t>Przysługuje Pani/Panu prawo dostępu do treści swoich danych oraz prawo ich sprostowania, żądania usunięcia lub ograniczenia przetwarzania oraz prawo do przenoszenia danych. Przysługuje Pani/Panu prawo do wycofania zgody w dowolnym momencie. Wycofanie zgody nie wpływa na zgodność z prawem przetwarzania, którego dokonano na podstawie zgody przed jej wycofaniem.</w:t>
      </w:r>
    </w:p>
    <w:p w:rsidR="00A44113" w:rsidRPr="00B93BB6" w:rsidRDefault="00014293" w:rsidP="00A44113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284" w:hanging="284"/>
        <w:contextualSpacing/>
        <w:jc w:val="both"/>
        <w:rPr>
          <w:rFonts w:ascii="Arial" w:eastAsia="Calibri" w:hAnsi="Arial" w:cs="Arial"/>
          <w:color w:val="000000" w:themeColor="text1"/>
        </w:rPr>
      </w:pPr>
      <w:r w:rsidRPr="00B93BB6">
        <w:rPr>
          <w:rFonts w:ascii="Arial" w:hAnsi="Arial" w:cs="Arial"/>
          <w:color w:val="000000" w:themeColor="text1"/>
        </w:rPr>
        <w:t>Ma Pani/Pan prawo wniesienia skargi do organu nadzorczego -  Prezesa Urzędu Ochrony Danych Osobowych, gdy uzna Pani/Pan, iż przetwarzanie dotyczących Pani danych osobowych narusza przepisy prawa.</w:t>
      </w:r>
    </w:p>
    <w:p w:rsidR="00A44113" w:rsidRPr="00B93BB6" w:rsidRDefault="00A44113" w:rsidP="00A44113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284" w:hanging="284"/>
        <w:contextualSpacing/>
        <w:jc w:val="both"/>
        <w:rPr>
          <w:rFonts w:ascii="Arial" w:eastAsia="Calibri" w:hAnsi="Arial" w:cs="Arial"/>
          <w:color w:val="000000" w:themeColor="text1"/>
        </w:rPr>
      </w:pPr>
      <w:r w:rsidRPr="00B93BB6">
        <w:rPr>
          <w:rFonts w:ascii="Arial" w:hAnsi="Arial" w:cs="Arial"/>
          <w:color w:val="000000" w:themeColor="text1"/>
        </w:rPr>
        <w:lastRenderedPageBreak/>
        <w:t>Podanie przez Panią/Pana danych osobowych jest wymogiem ustawowym, obligatoryjnym na podstawie obowiązujących przepisów prawa, warunkującym udział w postępowaniu rekrutacyjnym, a konsekwencją niepodania danych będą braki formalne, powodujące odrzucenie Pani/Pana wniosku o przystąpienie do konkursu na stanowisko dyrektora instytucji kultury.</w:t>
      </w:r>
    </w:p>
    <w:p w:rsidR="00014293" w:rsidRPr="00B93BB6" w:rsidRDefault="00014293" w:rsidP="00A44113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284" w:hanging="284"/>
        <w:contextualSpacing/>
        <w:jc w:val="both"/>
        <w:rPr>
          <w:rFonts w:ascii="Arial" w:eastAsia="Calibri" w:hAnsi="Arial" w:cs="Arial"/>
          <w:color w:val="000000" w:themeColor="text1"/>
        </w:rPr>
      </w:pPr>
      <w:r w:rsidRPr="00B93BB6">
        <w:rPr>
          <w:rFonts w:ascii="Arial" w:hAnsi="Arial" w:cs="Arial"/>
          <w:color w:val="000000" w:themeColor="text1"/>
        </w:rPr>
        <w:t>Pani/Pana dane osobowe nie będą wykorzystywane do profilowania ani do zautomatyzowanego podejmowania decyzji.</w:t>
      </w:r>
    </w:p>
    <w:p w:rsidR="00014293" w:rsidRPr="00B93BB6" w:rsidRDefault="00014293" w:rsidP="00014293">
      <w:pPr>
        <w:ind w:left="1134" w:hanging="425"/>
        <w:contextualSpacing/>
        <w:jc w:val="both"/>
        <w:rPr>
          <w:rFonts w:ascii="Arial" w:hAnsi="Arial" w:cs="Arial"/>
          <w:color w:val="000000" w:themeColor="text1"/>
        </w:rPr>
      </w:pPr>
    </w:p>
    <w:p w:rsidR="00014293" w:rsidRPr="00B93BB6" w:rsidRDefault="00014293" w:rsidP="00014293">
      <w:pPr>
        <w:ind w:left="1134" w:hanging="425"/>
        <w:contextualSpacing/>
        <w:jc w:val="both"/>
        <w:rPr>
          <w:rFonts w:ascii="Arial" w:hAnsi="Arial" w:cs="Arial"/>
          <w:color w:val="000000" w:themeColor="text1"/>
        </w:rPr>
      </w:pPr>
    </w:p>
    <w:p w:rsidR="00014293" w:rsidRPr="00B93BB6" w:rsidRDefault="00014293" w:rsidP="00A44113">
      <w:pPr>
        <w:ind w:left="567" w:hanging="567"/>
        <w:jc w:val="center"/>
        <w:rPr>
          <w:rFonts w:ascii="Arial" w:hAnsi="Arial" w:cs="Arial"/>
          <w:i/>
          <w:color w:val="000000" w:themeColor="text1"/>
        </w:rPr>
      </w:pPr>
      <w:r w:rsidRPr="00B93BB6">
        <w:rPr>
          <w:rFonts w:ascii="Arial" w:eastAsia="Calibri" w:hAnsi="Arial" w:cs="Arial"/>
          <w:color w:val="000000" w:themeColor="text1"/>
        </w:rPr>
        <w:t>Zapoznałam/em się z klauzulą informacyjną o przetwarzaniu danych osobowych:</w:t>
      </w:r>
    </w:p>
    <w:p w:rsidR="00A44113" w:rsidRPr="00B93BB6" w:rsidRDefault="00A44113" w:rsidP="00A44113">
      <w:pPr>
        <w:tabs>
          <w:tab w:val="left" w:pos="426"/>
        </w:tabs>
        <w:rPr>
          <w:rFonts w:ascii="Arial" w:hAnsi="Arial" w:cs="Arial"/>
          <w:i/>
          <w:color w:val="000000" w:themeColor="text1"/>
        </w:rPr>
      </w:pPr>
    </w:p>
    <w:p w:rsidR="005E4755" w:rsidRPr="00B93BB6" w:rsidRDefault="005E4755" w:rsidP="00A44113">
      <w:pPr>
        <w:tabs>
          <w:tab w:val="left" w:pos="426"/>
        </w:tabs>
        <w:rPr>
          <w:rFonts w:ascii="Arial" w:hAnsi="Arial" w:cs="Arial"/>
          <w:i/>
          <w:color w:val="000000" w:themeColor="text1"/>
        </w:rPr>
      </w:pPr>
    </w:p>
    <w:p w:rsidR="00A44113" w:rsidRPr="00B93BB6" w:rsidRDefault="00A44113" w:rsidP="00A44113">
      <w:pPr>
        <w:tabs>
          <w:tab w:val="left" w:pos="426"/>
        </w:tabs>
        <w:rPr>
          <w:rFonts w:ascii="Arial" w:hAnsi="Arial" w:cs="Arial"/>
          <w:i/>
          <w:color w:val="000000" w:themeColor="text1"/>
        </w:rPr>
      </w:pPr>
    </w:p>
    <w:p w:rsidR="00A44113" w:rsidRPr="00B93BB6" w:rsidRDefault="00014293" w:rsidP="00A44113">
      <w:pPr>
        <w:tabs>
          <w:tab w:val="left" w:pos="426"/>
        </w:tabs>
        <w:rPr>
          <w:rFonts w:ascii="Arial" w:hAnsi="Arial" w:cs="Arial"/>
          <w:color w:val="000000" w:themeColor="text1"/>
          <w:sz w:val="18"/>
          <w:szCs w:val="18"/>
        </w:rPr>
      </w:pPr>
      <w:r w:rsidRPr="00B93BB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A44113" w:rsidRPr="00B93BB6">
        <w:rPr>
          <w:rFonts w:ascii="Arial" w:hAnsi="Arial" w:cs="Arial"/>
          <w:color w:val="000000" w:themeColor="text1"/>
          <w:sz w:val="18"/>
          <w:szCs w:val="18"/>
        </w:rPr>
        <w:t xml:space="preserve">………………………………………...  </w:t>
      </w:r>
      <w:r w:rsidR="00A44113" w:rsidRPr="00B93BB6">
        <w:rPr>
          <w:rFonts w:ascii="Arial" w:hAnsi="Arial" w:cs="Arial"/>
          <w:color w:val="000000" w:themeColor="text1"/>
          <w:sz w:val="18"/>
          <w:szCs w:val="18"/>
        </w:rPr>
        <w:tab/>
      </w:r>
      <w:r w:rsidR="00A44113" w:rsidRPr="00B93BB6">
        <w:rPr>
          <w:rFonts w:ascii="Arial" w:hAnsi="Arial" w:cs="Arial"/>
          <w:color w:val="000000" w:themeColor="text1"/>
          <w:sz w:val="18"/>
          <w:szCs w:val="18"/>
        </w:rPr>
        <w:tab/>
      </w:r>
      <w:r w:rsidR="00A44113" w:rsidRPr="00B93BB6">
        <w:rPr>
          <w:rFonts w:ascii="Arial" w:hAnsi="Arial" w:cs="Arial"/>
          <w:color w:val="000000" w:themeColor="text1"/>
          <w:sz w:val="18"/>
          <w:szCs w:val="18"/>
        </w:rPr>
        <w:tab/>
      </w:r>
      <w:r w:rsidR="00A44113" w:rsidRPr="00B93BB6">
        <w:rPr>
          <w:rFonts w:ascii="Arial" w:hAnsi="Arial" w:cs="Arial"/>
          <w:color w:val="000000" w:themeColor="text1"/>
          <w:sz w:val="18"/>
          <w:szCs w:val="18"/>
        </w:rPr>
        <w:tab/>
        <w:t xml:space="preserve">………………………………………...  </w:t>
      </w:r>
      <w:r w:rsidR="00A44113" w:rsidRPr="00B93BB6">
        <w:rPr>
          <w:rFonts w:ascii="Arial" w:hAnsi="Arial" w:cs="Arial"/>
          <w:color w:val="000000" w:themeColor="text1"/>
          <w:sz w:val="18"/>
          <w:szCs w:val="18"/>
        </w:rPr>
        <w:tab/>
      </w:r>
      <w:r w:rsidR="00A44113" w:rsidRPr="00B93BB6">
        <w:rPr>
          <w:rFonts w:ascii="Arial" w:hAnsi="Arial" w:cs="Arial"/>
          <w:color w:val="000000" w:themeColor="text1"/>
          <w:sz w:val="18"/>
          <w:szCs w:val="18"/>
        </w:rPr>
        <w:tab/>
      </w:r>
      <w:r w:rsidR="00A44113" w:rsidRPr="00B93BB6">
        <w:rPr>
          <w:rFonts w:ascii="Arial" w:hAnsi="Arial" w:cs="Arial"/>
          <w:color w:val="000000" w:themeColor="text1"/>
          <w:sz w:val="18"/>
          <w:szCs w:val="18"/>
        </w:rPr>
        <w:tab/>
      </w:r>
      <w:r w:rsidR="00A44113" w:rsidRPr="00B93BB6">
        <w:rPr>
          <w:rFonts w:ascii="Arial" w:hAnsi="Arial" w:cs="Arial"/>
          <w:color w:val="000000" w:themeColor="text1"/>
          <w:sz w:val="18"/>
          <w:szCs w:val="18"/>
        </w:rPr>
        <w:tab/>
        <w:t xml:space="preserve"> </w:t>
      </w:r>
    </w:p>
    <w:p w:rsidR="00A44113" w:rsidRPr="00B93BB6" w:rsidRDefault="00A44113" w:rsidP="00A44113">
      <w:pPr>
        <w:tabs>
          <w:tab w:val="left" w:pos="426"/>
        </w:tabs>
        <w:rPr>
          <w:rFonts w:ascii="Arial" w:hAnsi="Arial" w:cs="Arial"/>
          <w:color w:val="000000" w:themeColor="text1"/>
          <w:sz w:val="18"/>
          <w:szCs w:val="18"/>
        </w:rPr>
      </w:pPr>
      <w:r w:rsidRPr="00B93BB6">
        <w:rPr>
          <w:rFonts w:ascii="Arial" w:hAnsi="Arial" w:cs="Arial"/>
          <w:color w:val="000000" w:themeColor="text1"/>
          <w:sz w:val="18"/>
          <w:szCs w:val="18"/>
        </w:rPr>
        <w:t xml:space="preserve">            miejscowość, data</w:t>
      </w:r>
      <w:r w:rsidRPr="00B93BB6">
        <w:rPr>
          <w:rFonts w:ascii="Arial" w:hAnsi="Arial" w:cs="Arial"/>
          <w:color w:val="000000" w:themeColor="text1"/>
          <w:sz w:val="18"/>
          <w:szCs w:val="18"/>
        </w:rPr>
        <w:tab/>
      </w:r>
      <w:r w:rsidR="00014293" w:rsidRPr="00B93BB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B93BB6">
        <w:rPr>
          <w:rFonts w:ascii="Arial" w:hAnsi="Arial" w:cs="Arial"/>
          <w:color w:val="000000" w:themeColor="text1"/>
          <w:sz w:val="18"/>
          <w:szCs w:val="18"/>
        </w:rPr>
        <w:tab/>
      </w:r>
      <w:r w:rsidRPr="00B93BB6">
        <w:rPr>
          <w:rFonts w:ascii="Arial" w:hAnsi="Arial" w:cs="Arial"/>
          <w:color w:val="000000" w:themeColor="text1"/>
          <w:sz w:val="18"/>
          <w:szCs w:val="18"/>
        </w:rPr>
        <w:tab/>
      </w:r>
      <w:r w:rsidRPr="00B93BB6">
        <w:rPr>
          <w:rFonts w:ascii="Arial" w:hAnsi="Arial" w:cs="Arial"/>
          <w:color w:val="000000" w:themeColor="text1"/>
          <w:sz w:val="18"/>
          <w:szCs w:val="18"/>
        </w:rPr>
        <w:tab/>
      </w:r>
      <w:r w:rsidRPr="00B93BB6">
        <w:rPr>
          <w:rFonts w:ascii="Arial" w:hAnsi="Arial" w:cs="Arial"/>
          <w:color w:val="000000" w:themeColor="text1"/>
          <w:sz w:val="18"/>
          <w:szCs w:val="18"/>
        </w:rPr>
        <w:tab/>
      </w:r>
      <w:r w:rsidRPr="00B93BB6">
        <w:rPr>
          <w:rFonts w:ascii="Arial" w:hAnsi="Arial" w:cs="Arial"/>
          <w:color w:val="000000" w:themeColor="text1"/>
          <w:sz w:val="18"/>
          <w:szCs w:val="18"/>
        </w:rPr>
        <w:tab/>
      </w:r>
      <w:r w:rsidRPr="00B93BB6">
        <w:rPr>
          <w:rFonts w:ascii="Arial" w:hAnsi="Arial" w:cs="Arial"/>
          <w:color w:val="000000" w:themeColor="text1"/>
          <w:sz w:val="18"/>
          <w:szCs w:val="18"/>
        </w:rPr>
        <w:tab/>
        <w:t>czytelny podpis</w:t>
      </w:r>
      <w:r w:rsidRPr="00B93BB6">
        <w:rPr>
          <w:rFonts w:ascii="Arial" w:hAnsi="Arial" w:cs="Arial"/>
          <w:color w:val="000000" w:themeColor="text1"/>
          <w:sz w:val="18"/>
          <w:szCs w:val="18"/>
        </w:rPr>
        <w:tab/>
      </w:r>
      <w:r w:rsidRPr="00B93BB6">
        <w:rPr>
          <w:rFonts w:ascii="Arial" w:hAnsi="Arial" w:cs="Arial"/>
          <w:color w:val="000000" w:themeColor="text1"/>
          <w:sz w:val="18"/>
          <w:szCs w:val="18"/>
        </w:rPr>
        <w:tab/>
      </w:r>
      <w:r w:rsidRPr="00B93BB6">
        <w:rPr>
          <w:rFonts w:ascii="Arial" w:hAnsi="Arial" w:cs="Arial"/>
          <w:color w:val="000000" w:themeColor="text1"/>
          <w:sz w:val="18"/>
          <w:szCs w:val="18"/>
        </w:rPr>
        <w:tab/>
      </w:r>
      <w:r w:rsidRPr="00B93BB6">
        <w:rPr>
          <w:rFonts w:ascii="Arial" w:hAnsi="Arial" w:cs="Arial"/>
          <w:color w:val="000000" w:themeColor="text1"/>
          <w:sz w:val="18"/>
          <w:szCs w:val="18"/>
        </w:rPr>
        <w:tab/>
      </w:r>
      <w:r w:rsidRPr="00B93BB6">
        <w:rPr>
          <w:rFonts w:ascii="Arial" w:hAnsi="Arial" w:cs="Arial"/>
          <w:color w:val="000000" w:themeColor="text1"/>
          <w:sz w:val="18"/>
          <w:szCs w:val="18"/>
        </w:rPr>
        <w:tab/>
      </w:r>
      <w:r w:rsidRPr="00B93BB6">
        <w:rPr>
          <w:rFonts w:ascii="Arial" w:hAnsi="Arial" w:cs="Arial"/>
          <w:color w:val="000000" w:themeColor="text1"/>
          <w:sz w:val="18"/>
          <w:szCs w:val="18"/>
        </w:rPr>
        <w:tab/>
      </w:r>
      <w:r w:rsidRPr="00B93BB6">
        <w:rPr>
          <w:rFonts w:ascii="Arial" w:hAnsi="Arial" w:cs="Arial"/>
          <w:color w:val="000000" w:themeColor="text1"/>
          <w:sz w:val="18"/>
          <w:szCs w:val="18"/>
        </w:rPr>
        <w:tab/>
      </w:r>
      <w:r w:rsidRPr="00B93BB6">
        <w:rPr>
          <w:rFonts w:ascii="Arial" w:hAnsi="Arial" w:cs="Arial"/>
          <w:color w:val="000000" w:themeColor="text1"/>
          <w:sz w:val="18"/>
          <w:szCs w:val="18"/>
        </w:rPr>
        <w:tab/>
      </w:r>
      <w:r w:rsidRPr="00B93BB6">
        <w:rPr>
          <w:rFonts w:ascii="Arial" w:hAnsi="Arial" w:cs="Arial"/>
          <w:color w:val="000000" w:themeColor="text1"/>
          <w:sz w:val="18"/>
          <w:szCs w:val="18"/>
        </w:rPr>
        <w:tab/>
      </w:r>
      <w:bookmarkStart w:id="0" w:name="_GoBack"/>
      <w:bookmarkEnd w:id="0"/>
    </w:p>
    <w:p w:rsidR="00014293" w:rsidRPr="00B93BB6" w:rsidRDefault="00014293" w:rsidP="00014293">
      <w:pPr>
        <w:rPr>
          <w:rFonts w:ascii="Arial" w:hAnsi="Arial" w:cs="Arial"/>
          <w:color w:val="000000" w:themeColor="text1"/>
          <w:sz w:val="18"/>
          <w:szCs w:val="18"/>
        </w:rPr>
      </w:pPr>
      <w:r w:rsidRPr="00B93BB6">
        <w:rPr>
          <w:rFonts w:ascii="Arial" w:hAnsi="Arial" w:cs="Arial"/>
          <w:color w:val="000000" w:themeColor="text1"/>
          <w:sz w:val="18"/>
          <w:szCs w:val="18"/>
        </w:rPr>
        <w:tab/>
      </w:r>
      <w:r w:rsidRPr="00B93BB6">
        <w:rPr>
          <w:rFonts w:ascii="Arial" w:hAnsi="Arial" w:cs="Arial"/>
          <w:color w:val="000000" w:themeColor="text1"/>
          <w:sz w:val="18"/>
          <w:szCs w:val="18"/>
        </w:rPr>
        <w:tab/>
      </w:r>
      <w:r w:rsidRPr="00B93BB6">
        <w:rPr>
          <w:rFonts w:ascii="Arial" w:hAnsi="Arial" w:cs="Arial"/>
          <w:color w:val="000000" w:themeColor="text1"/>
          <w:sz w:val="18"/>
          <w:szCs w:val="18"/>
        </w:rPr>
        <w:tab/>
      </w:r>
      <w:r w:rsidRPr="00B93BB6">
        <w:rPr>
          <w:rFonts w:ascii="Arial" w:hAnsi="Arial" w:cs="Arial"/>
          <w:color w:val="000000" w:themeColor="text1"/>
          <w:sz w:val="18"/>
          <w:szCs w:val="18"/>
        </w:rPr>
        <w:tab/>
        <w:t xml:space="preserve">         </w:t>
      </w:r>
      <w:r w:rsidR="00A44113" w:rsidRPr="00B93BB6">
        <w:rPr>
          <w:rFonts w:ascii="Arial" w:hAnsi="Arial" w:cs="Arial"/>
          <w:color w:val="000000" w:themeColor="text1"/>
          <w:sz w:val="18"/>
          <w:szCs w:val="18"/>
        </w:rPr>
        <w:t xml:space="preserve">  </w:t>
      </w:r>
      <w:r w:rsidRPr="00B93BB6">
        <w:rPr>
          <w:rFonts w:ascii="Arial" w:hAnsi="Arial" w:cs="Arial"/>
          <w:color w:val="000000" w:themeColor="text1"/>
          <w:sz w:val="18"/>
          <w:szCs w:val="18"/>
        </w:rPr>
        <w:t xml:space="preserve">   </w:t>
      </w:r>
    </w:p>
    <w:p w:rsidR="00014293" w:rsidRPr="00B93BB6" w:rsidRDefault="00014293" w:rsidP="00014293">
      <w:pPr>
        <w:pStyle w:val="Tekstpodstawowy"/>
        <w:spacing w:before="17"/>
        <w:ind w:left="0"/>
        <w:jc w:val="left"/>
        <w:rPr>
          <w:rFonts w:ascii="Arial" w:hAnsi="Arial" w:cs="Arial"/>
          <w:b/>
          <w:color w:val="000000" w:themeColor="text1"/>
          <w:sz w:val="18"/>
        </w:rPr>
      </w:pPr>
    </w:p>
    <w:p w:rsidR="00014293" w:rsidRPr="00B93BB6" w:rsidRDefault="00014293" w:rsidP="00014293">
      <w:pPr>
        <w:pStyle w:val="Tekstpodstawowy"/>
        <w:spacing w:before="1"/>
        <w:ind w:hanging="284"/>
        <w:rPr>
          <w:rFonts w:ascii="Arial" w:hAnsi="Arial" w:cs="Arial"/>
          <w:color w:val="000000" w:themeColor="text1"/>
        </w:rPr>
      </w:pPr>
    </w:p>
    <w:p w:rsidR="00DC07EF" w:rsidRDefault="00DC07EF" w:rsidP="00DC07EF">
      <w:pPr>
        <w:pStyle w:val="NormalnyWeb"/>
        <w:ind w:left="5664"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Burmistrz</w:t>
      </w:r>
    </w:p>
    <w:p w:rsidR="00DC07EF" w:rsidRDefault="00DC07EF" w:rsidP="00DC07EF">
      <w:pPr>
        <w:autoSpaceDE w:val="0"/>
        <w:spacing w:after="0" w:line="360" w:lineRule="auto"/>
        <w:rPr>
          <w:rFonts w:ascii="Arial" w:eastAsia="Times New Roman" w:hAnsi="Arial" w:cs="Arial"/>
          <w:i/>
          <w:color w:val="000000" w:themeColor="text1"/>
          <w:sz w:val="24"/>
          <w:szCs w:val="24"/>
          <w:lang w:eastAsia="zh-CN"/>
        </w:rPr>
      </w:pPr>
      <w:r>
        <w:rPr>
          <w:rFonts w:ascii="Arial" w:hAnsi="Arial" w:cs="Arial"/>
          <w:color w:val="000000"/>
        </w:rPr>
        <w:t xml:space="preserve">   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(-) </w:t>
      </w:r>
      <w:r>
        <w:rPr>
          <w:rFonts w:ascii="Arial" w:hAnsi="Arial" w:cs="Arial"/>
          <w:i/>
        </w:rPr>
        <w:t>Violetta Jaskólska-Palus</w:t>
      </w:r>
    </w:p>
    <w:p w:rsidR="00014293" w:rsidRPr="00B93BB6" w:rsidRDefault="00014293">
      <w:pPr>
        <w:rPr>
          <w:color w:val="000000" w:themeColor="text1"/>
        </w:rPr>
      </w:pPr>
    </w:p>
    <w:sectPr w:rsidR="00014293" w:rsidRPr="00B93B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766F6E"/>
    <w:multiLevelType w:val="hybridMultilevel"/>
    <w:tmpl w:val="AF9A48A4"/>
    <w:lvl w:ilvl="0" w:tplc="2D3A52A4">
      <w:start w:val="1"/>
      <w:numFmt w:val="decimal"/>
      <w:lvlText w:val="%1."/>
      <w:lvlJc w:val="left"/>
      <w:pPr>
        <w:ind w:left="9291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5C4"/>
    <w:rsid w:val="00014293"/>
    <w:rsid w:val="0011763C"/>
    <w:rsid w:val="001E7376"/>
    <w:rsid w:val="002A62DF"/>
    <w:rsid w:val="00307879"/>
    <w:rsid w:val="003446FE"/>
    <w:rsid w:val="003C258A"/>
    <w:rsid w:val="0041518D"/>
    <w:rsid w:val="004817F9"/>
    <w:rsid w:val="005C72BF"/>
    <w:rsid w:val="005E4755"/>
    <w:rsid w:val="00665BA7"/>
    <w:rsid w:val="006870B3"/>
    <w:rsid w:val="007423C9"/>
    <w:rsid w:val="007659A6"/>
    <w:rsid w:val="00852B3D"/>
    <w:rsid w:val="00A44113"/>
    <w:rsid w:val="00A601F4"/>
    <w:rsid w:val="00B67019"/>
    <w:rsid w:val="00B756DF"/>
    <w:rsid w:val="00B93BB6"/>
    <w:rsid w:val="00BA75C4"/>
    <w:rsid w:val="00DC07EF"/>
    <w:rsid w:val="00E56356"/>
    <w:rsid w:val="00EC1AF7"/>
    <w:rsid w:val="00EC354A"/>
    <w:rsid w:val="00F2340E"/>
    <w:rsid w:val="00F30FEB"/>
    <w:rsid w:val="00FC123B"/>
    <w:rsid w:val="00FE7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25E2C1-BDB7-4C5B-83A2-9EA877E32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14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14293"/>
    <w:rPr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014293"/>
    <w:pPr>
      <w:widowControl w:val="0"/>
      <w:autoSpaceDE w:val="0"/>
      <w:autoSpaceDN w:val="0"/>
      <w:spacing w:after="0" w:line="240" w:lineRule="auto"/>
      <w:ind w:left="993"/>
      <w:jc w:val="both"/>
    </w:pPr>
    <w:rPr>
      <w:rFonts w:ascii="Verdana" w:eastAsia="Verdana" w:hAnsi="Verdana" w:cs="Verdana"/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14293"/>
    <w:rPr>
      <w:rFonts w:ascii="Verdana" w:eastAsia="Verdana" w:hAnsi="Verdana" w:cs="Verdana"/>
      <w:sz w:val="16"/>
      <w:szCs w:val="16"/>
    </w:rPr>
  </w:style>
  <w:style w:type="paragraph" w:styleId="Akapitzlist">
    <w:name w:val="List Paragraph"/>
    <w:basedOn w:val="Normalny"/>
    <w:uiPriority w:val="34"/>
    <w:qFormat/>
    <w:rsid w:val="0001429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93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3B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25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@brze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570</Words>
  <Characters>3425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Bielecka</dc:creator>
  <cp:keywords/>
  <dc:description/>
  <cp:lastModifiedBy>Patrycja Bielecka</cp:lastModifiedBy>
  <cp:revision>11</cp:revision>
  <cp:lastPrinted>2026-09-29T09:19:00Z</cp:lastPrinted>
  <dcterms:created xsi:type="dcterms:W3CDTF">2026-09-18T12:10:00Z</dcterms:created>
  <dcterms:modified xsi:type="dcterms:W3CDTF">2026-09-29T10:00:00Z</dcterms:modified>
</cp:coreProperties>
</file>