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4F0B" w:rsidRPr="005C1676" w:rsidRDefault="00174F0B" w:rsidP="004D77C2">
      <w:pPr>
        <w:spacing w:line="360" w:lineRule="auto"/>
        <w:jc w:val="right"/>
        <w:rPr>
          <w:rFonts w:ascii="Arial" w:hAnsi="Arial" w:cs="Arial"/>
          <w:color w:val="000000"/>
          <w:szCs w:val="24"/>
        </w:rPr>
      </w:pPr>
      <w:r w:rsidRPr="005C1676">
        <w:rPr>
          <w:rFonts w:ascii="Arial" w:hAnsi="Arial" w:cs="Arial"/>
          <w:color w:val="000000"/>
          <w:szCs w:val="24"/>
        </w:rPr>
        <w:t xml:space="preserve">Załącznik Nr 1 do </w:t>
      </w:r>
    </w:p>
    <w:p w:rsidR="00AA74C5" w:rsidRDefault="00AA74C5" w:rsidP="00AA74C5">
      <w:pPr>
        <w:spacing w:line="360" w:lineRule="auto"/>
        <w:jc w:val="right"/>
        <w:rPr>
          <w:rFonts w:ascii="Arial" w:hAnsi="Arial" w:cs="Arial"/>
          <w:color w:val="000000"/>
          <w:szCs w:val="24"/>
        </w:rPr>
      </w:pPr>
      <w:r>
        <w:rPr>
          <w:rFonts w:ascii="Arial" w:hAnsi="Arial" w:cs="Arial"/>
          <w:color w:val="000000"/>
          <w:szCs w:val="24"/>
        </w:rPr>
        <w:t>Zarządzenia Burmistrza Brzegu</w:t>
      </w:r>
    </w:p>
    <w:p w:rsidR="00AA74C5" w:rsidRDefault="009E50B9" w:rsidP="00AA74C5">
      <w:pPr>
        <w:spacing w:line="360" w:lineRule="auto"/>
        <w:jc w:val="right"/>
        <w:rPr>
          <w:rFonts w:ascii="Arial" w:hAnsi="Arial" w:cs="Arial"/>
          <w:color w:val="000000"/>
          <w:szCs w:val="24"/>
        </w:rPr>
      </w:pPr>
      <w:r>
        <w:rPr>
          <w:rFonts w:ascii="Arial" w:hAnsi="Arial" w:cs="Arial"/>
          <w:color w:val="000000"/>
          <w:szCs w:val="24"/>
        </w:rPr>
        <w:t xml:space="preserve">Nr </w:t>
      </w:r>
      <w:r w:rsidR="00B30871">
        <w:rPr>
          <w:rFonts w:ascii="Arial" w:hAnsi="Arial" w:cs="Arial"/>
          <w:color w:val="000000"/>
          <w:szCs w:val="24"/>
        </w:rPr>
        <w:t>1027/2025</w:t>
      </w:r>
    </w:p>
    <w:p w:rsidR="008A3C90" w:rsidRPr="005C1676" w:rsidRDefault="00280F09" w:rsidP="00AA74C5">
      <w:pPr>
        <w:spacing w:line="360" w:lineRule="auto"/>
        <w:jc w:val="right"/>
        <w:rPr>
          <w:rFonts w:ascii="Arial" w:hAnsi="Arial" w:cs="Arial"/>
          <w:color w:val="000000"/>
          <w:szCs w:val="24"/>
        </w:rPr>
      </w:pPr>
      <w:r>
        <w:rPr>
          <w:rFonts w:ascii="Arial" w:hAnsi="Arial" w:cs="Arial"/>
          <w:color w:val="000000"/>
          <w:szCs w:val="24"/>
        </w:rPr>
        <w:t xml:space="preserve"> </w:t>
      </w:r>
      <w:r w:rsidR="001E521A">
        <w:rPr>
          <w:rFonts w:ascii="Arial" w:hAnsi="Arial" w:cs="Arial"/>
          <w:color w:val="000000"/>
          <w:szCs w:val="24"/>
        </w:rPr>
        <w:t>z</w:t>
      </w:r>
      <w:r w:rsidR="00FB7DC0">
        <w:rPr>
          <w:rFonts w:ascii="Arial" w:hAnsi="Arial" w:cs="Arial"/>
          <w:color w:val="000000"/>
          <w:szCs w:val="24"/>
        </w:rPr>
        <w:t xml:space="preserve"> dnia</w:t>
      </w:r>
      <w:r w:rsidR="009E50B9">
        <w:rPr>
          <w:rFonts w:ascii="Arial" w:hAnsi="Arial" w:cs="Arial"/>
          <w:color w:val="000000"/>
          <w:szCs w:val="24"/>
        </w:rPr>
        <w:t xml:space="preserve"> </w:t>
      </w:r>
      <w:r w:rsidR="00B30871">
        <w:rPr>
          <w:rFonts w:ascii="Arial" w:hAnsi="Arial" w:cs="Arial"/>
          <w:color w:val="000000"/>
          <w:szCs w:val="24"/>
        </w:rPr>
        <w:t xml:space="preserve">20.05.2025 r. </w:t>
      </w:r>
    </w:p>
    <w:p w:rsidR="00DB5CAD" w:rsidRPr="005C1676" w:rsidRDefault="00DB5CAD" w:rsidP="005C1676">
      <w:pPr>
        <w:spacing w:line="360" w:lineRule="auto"/>
        <w:rPr>
          <w:rFonts w:ascii="Arial" w:hAnsi="Arial" w:cs="Arial"/>
          <w:color w:val="000000"/>
          <w:szCs w:val="24"/>
        </w:rPr>
      </w:pPr>
    </w:p>
    <w:p w:rsidR="00174F0B" w:rsidRPr="005C1676" w:rsidRDefault="00174F0B" w:rsidP="0058064B">
      <w:pPr>
        <w:spacing w:line="360" w:lineRule="auto"/>
        <w:jc w:val="center"/>
        <w:rPr>
          <w:rFonts w:ascii="Arial" w:hAnsi="Arial" w:cs="Arial"/>
          <w:b/>
          <w:color w:val="000000"/>
          <w:szCs w:val="24"/>
        </w:rPr>
      </w:pPr>
      <w:r w:rsidRPr="005C1676">
        <w:rPr>
          <w:rFonts w:ascii="Arial" w:hAnsi="Arial" w:cs="Arial"/>
          <w:b/>
          <w:color w:val="000000"/>
          <w:szCs w:val="24"/>
        </w:rPr>
        <w:t>OGŁOSZENIE</w:t>
      </w:r>
    </w:p>
    <w:p w:rsidR="00174F0B" w:rsidRPr="005C1676" w:rsidRDefault="00174F0B" w:rsidP="0058064B">
      <w:pPr>
        <w:spacing w:line="360" w:lineRule="auto"/>
        <w:jc w:val="center"/>
        <w:rPr>
          <w:rFonts w:ascii="Arial" w:hAnsi="Arial" w:cs="Arial"/>
          <w:b/>
          <w:color w:val="000000"/>
          <w:szCs w:val="24"/>
        </w:rPr>
      </w:pPr>
      <w:r w:rsidRPr="005C1676">
        <w:rPr>
          <w:rFonts w:ascii="Arial" w:hAnsi="Arial" w:cs="Arial"/>
          <w:b/>
          <w:color w:val="000000"/>
          <w:szCs w:val="24"/>
        </w:rPr>
        <w:t>BURMISTRZA BRZEGU</w:t>
      </w:r>
    </w:p>
    <w:p w:rsidR="00174F0B" w:rsidRPr="005C1676" w:rsidRDefault="00174F0B" w:rsidP="005C1676">
      <w:pPr>
        <w:spacing w:line="360" w:lineRule="auto"/>
        <w:rPr>
          <w:rFonts w:ascii="Arial" w:hAnsi="Arial" w:cs="Arial"/>
          <w:color w:val="000000"/>
          <w:szCs w:val="24"/>
        </w:rPr>
      </w:pPr>
    </w:p>
    <w:p w:rsidR="00174F0B" w:rsidRDefault="00174F0B" w:rsidP="005C1676">
      <w:pPr>
        <w:shd w:val="clear" w:color="auto" w:fill="FFFFFF"/>
        <w:spacing w:line="360" w:lineRule="auto"/>
        <w:textAlignment w:val="top"/>
        <w:rPr>
          <w:rFonts w:ascii="Arial" w:hAnsi="Arial" w:cs="Arial"/>
          <w:b/>
          <w:color w:val="000000"/>
          <w:szCs w:val="24"/>
        </w:rPr>
      </w:pPr>
      <w:r w:rsidRPr="005C1676">
        <w:rPr>
          <w:rFonts w:ascii="Arial" w:hAnsi="Arial" w:cs="Arial"/>
          <w:color w:val="000000"/>
          <w:szCs w:val="24"/>
        </w:rPr>
        <w:t>B</w:t>
      </w:r>
      <w:r w:rsidR="006E499B">
        <w:rPr>
          <w:rFonts w:ascii="Arial" w:hAnsi="Arial" w:cs="Arial"/>
          <w:color w:val="000000"/>
          <w:szCs w:val="24"/>
        </w:rPr>
        <w:t>urmistrz Brzegu ogłasza z dniem</w:t>
      </w:r>
      <w:r w:rsidR="009E50B9">
        <w:rPr>
          <w:rFonts w:ascii="Arial" w:hAnsi="Arial" w:cs="Arial"/>
          <w:color w:val="000000"/>
          <w:szCs w:val="24"/>
        </w:rPr>
        <w:t xml:space="preserve"> </w:t>
      </w:r>
      <w:r w:rsidR="00B30871">
        <w:rPr>
          <w:rFonts w:ascii="Arial" w:hAnsi="Arial" w:cs="Arial"/>
          <w:color w:val="000000"/>
          <w:szCs w:val="24"/>
        </w:rPr>
        <w:t xml:space="preserve">20.05.2025 </w:t>
      </w:r>
      <w:r w:rsidR="009E50B9">
        <w:rPr>
          <w:rFonts w:ascii="Arial" w:hAnsi="Arial" w:cs="Arial"/>
          <w:color w:val="000000"/>
          <w:szCs w:val="24"/>
        </w:rPr>
        <w:t xml:space="preserve">r. </w:t>
      </w:r>
      <w:r w:rsidRPr="005C1676">
        <w:rPr>
          <w:rFonts w:ascii="Arial" w:hAnsi="Arial" w:cs="Arial"/>
          <w:color w:val="000000"/>
          <w:szCs w:val="24"/>
        </w:rPr>
        <w:t xml:space="preserve">otwarty konkurs ofert na </w:t>
      </w:r>
      <w:r w:rsidR="00D15F15" w:rsidRPr="005C1676">
        <w:rPr>
          <w:rFonts w:ascii="Arial" w:hAnsi="Arial" w:cs="Arial"/>
          <w:color w:val="000000"/>
          <w:szCs w:val="24"/>
        </w:rPr>
        <w:t xml:space="preserve">wsparcie </w:t>
      </w:r>
      <w:r w:rsidRPr="005C1676">
        <w:rPr>
          <w:rFonts w:ascii="Arial" w:hAnsi="Arial" w:cs="Arial"/>
          <w:color w:val="000000"/>
          <w:szCs w:val="24"/>
        </w:rPr>
        <w:t>realizacj</w:t>
      </w:r>
      <w:r w:rsidR="00907DFA">
        <w:rPr>
          <w:rFonts w:ascii="Arial" w:hAnsi="Arial" w:cs="Arial"/>
          <w:color w:val="000000"/>
          <w:szCs w:val="24"/>
        </w:rPr>
        <w:t xml:space="preserve">i zadania publicznego w zakresie organizacji wypoczynku letniego,  </w:t>
      </w:r>
      <w:r w:rsidR="008F383C" w:rsidRPr="005C1676">
        <w:rPr>
          <w:rFonts w:ascii="Arial" w:hAnsi="Arial" w:cs="Arial"/>
          <w:szCs w:val="24"/>
        </w:rPr>
        <w:t>w sferze przeciwdziałania uzależnieniom i patologiom społecznym</w:t>
      </w:r>
      <w:r w:rsidR="00B97815" w:rsidRPr="005C1676">
        <w:rPr>
          <w:rFonts w:ascii="Arial" w:hAnsi="Arial" w:cs="Arial"/>
          <w:szCs w:val="24"/>
        </w:rPr>
        <w:t xml:space="preserve">, </w:t>
      </w:r>
      <w:r w:rsidR="008F383C" w:rsidRPr="005C1676">
        <w:rPr>
          <w:rFonts w:ascii="Arial" w:hAnsi="Arial" w:cs="Arial"/>
          <w:szCs w:val="24"/>
        </w:rPr>
        <w:t xml:space="preserve">w trybie </w:t>
      </w:r>
      <w:r w:rsidRPr="005C1676">
        <w:rPr>
          <w:rFonts w:ascii="Arial" w:hAnsi="Arial" w:cs="Arial"/>
          <w:szCs w:val="24"/>
        </w:rPr>
        <w:t>ust</w:t>
      </w:r>
      <w:r w:rsidR="008F383C" w:rsidRPr="005C1676">
        <w:rPr>
          <w:rFonts w:ascii="Arial" w:hAnsi="Arial" w:cs="Arial"/>
          <w:szCs w:val="24"/>
        </w:rPr>
        <w:t>awy</w:t>
      </w:r>
      <w:r w:rsidR="003F4A87" w:rsidRPr="005C1676">
        <w:rPr>
          <w:rFonts w:ascii="Arial" w:hAnsi="Arial" w:cs="Arial"/>
          <w:szCs w:val="24"/>
        </w:rPr>
        <w:t xml:space="preserve"> z dnia 24 kwietnia 2003 r. </w:t>
      </w:r>
      <w:r w:rsidRPr="005C1676">
        <w:rPr>
          <w:rFonts w:ascii="Arial" w:hAnsi="Arial" w:cs="Arial"/>
          <w:szCs w:val="24"/>
        </w:rPr>
        <w:t>o dz</w:t>
      </w:r>
      <w:r w:rsidR="008F383C" w:rsidRPr="005C1676">
        <w:rPr>
          <w:rFonts w:ascii="Arial" w:hAnsi="Arial" w:cs="Arial"/>
          <w:szCs w:val="24"/>
        </w:rPr>
        <w:t>iałalności  pożytku publicznego</w:t>
      </w:r>
      <w:r w:rsidRPr="005C1676">
        <w:rPr>
          <w:rFonts w:ascii="Arial" w:hAnsi="Arial" w:cs="Arial"/>
          <w:szCs w:val="24"/>
        </w:rPr>
        <w:t xml:space="preserve"> i o wolontariacie </w:t>
      </w:r>
      <w:r w:rsidRPr="005C1676">
        <w:rPr>
          <w:rFonts w:ascii="Arial" w:hAnsi="Arial" w:cs="Arial"/>
          <w:color w:val="000000"/>
          <w:szCs w:val="24"/>
        </w:rPr>
        <w:t>pod nazwą</w:t>
      </w:r>
      <w:r w:rsidRPr="005C1676">
        <w:rPr>
          <w:rFonts w:ascii="Arial" w:hAnsi="Arial" w:cs="Arial"/>
          <w:b/>
          <w:color w:val="000000"/>
          <w:szCs w:val="24"/>
        </w:rPr>
        <w:t>:</w:t>
      </w:r>
    </w:p>
    <w:p w:rsidR="00907DFA" w:rsidRPr="00907DFA" w:rsidRDefault="00907DFA" w:rsidP="005C1676">
      <w:pPr>
        <w:shd w:val="clear" w:color="auto" w:fill="FFFFFF"/>
        <w:spacing w:line="360" w:lineRule="auto"/>
        <w:textAlignment w:val="top"/>
        <w:rPr>
          <w:rFonts w:ascii="Arial" w:hAnsi="Arial" w:cs="Arial"/>
          <w:b/>
          <w:color w:val="000000"/>
          <w:szCs w:val="24"/>
        </w:rPr>
      </w:pPr>
    </w:p>
    <w:p w:rsidR="00174F0B" w:rsidRPr="00907DFA" w:rsidRDefault="00174F0B" w:rsidP="00907DFA">
      <w:pPr>
        <w:shd w:val="clear" w:color="auto" w:fill="FFFFFF"/>
        <w:spacing w:line="360" w:lineRule="auto"/>
        <w:jc w:val="center"/>
        <w:textAlignment w:val="top"/>
        <w:rPr>
          <w:rFonts w:ascii="Arial" w:hAnsi="Arial" w:cs="Arial"/>
          <w:b/>
          <w:color w:val="000000"/>
          <w:szCs w:val="24"/>
        </w:rPr>
      </w:pPr>
      <w:r w:rsidRPr="00907DFA">
        <w:rPr>
          <w:rFonts w:ascii="Arial" w:hAnsi="Arial" w:cs="Arial"/>
          <w:b/>
          <w:color w:val="000000"/>
          <w:szCs w:val="24"/>
        </w:rPr>
        <w:t>„Organizacja półkolonii</w:t>
      </w:r>
      <w:r w:rsidR="00E74F61" w:rsidRPr="00907DFA">
        <w:rPr>
          <w:rFonts w:ascii="Arial" w:hAnsi="Arial" w:cs="Arial"/>
          <w:b/>
          <w:color w:val="000000"/>
          <w:szCs w:val="24"/>
        </w:rPr>
        <w:t xml:space="preserve"> letnich </w:t>
      </w:r>
      <w:r w:rsidRPr="00907DFA">
        <w:rPr>
          <w:rFonts w:ascii="Arial" w:hAnsi="Arial" w:cs="Arial"/>
          <w:b/>
          <w:color w:val="000000"/>
          <w:szCs w:val="24"/>
        </w:rPr>
        <w:t>na terenie Gminy Brzeg, dla dzieci i młodz</w:t>
      </w:r>
      <w:r w:rsidR="00346663" w:rsidRPr="00907DFA">
        <w:rPr>
          <w:rFonts w:ascii="Arial" w:hAnsi="Arial" w:cs="Arial"/>
          <w:b/>
          <w:color w:val="000000"/>
          <w:szCs w:val="24"/>
        </w:rPr>
        <w:t xml:space="preserve">ieży pochodzących </w:t>
      </w:r>
      <w:r w:rsidRPr="00907DFA">
        <w:rPr>
          <w:rFonts w:ascii="Arial" w:hAnsi="Arial" w:cs="Arial"/>
          <w:b/>
          <w:color w:val="000000"/>
          <w:szCs w:val="24"/>
        </w:rPr>
        <w:t>z rodzin dysfunkcyjnych</w:t>
      </w:r>
      <w:r w:rsidR="00755095" w:rsidRPr="00907DFA">
        <w:rPr>
          <w:rFonts w:ascii="Arial" w:hAnsi="Arial" w:cs="Arial"/>
          <w:b/>
          <w:color w:val="000000"/>
          <w:szCs w:val="24"/>
        </w:rPr>
        <w:t xml:space="preserve"> </w:t>
      </w:r>
      <w:r w:rsidRPr="00907DFA">
        <w:rPr>
          <w:rFonts w:ascii="Arial" w:hAnsi="Arial" w:cs="Arial"/>
          <w:b/>
          <w:color w:val="000000"/>
          <w:szCs w:val="24"/>
        </w:rPr>
        <w:t>z terenu Gminy</w:t>
      </w:r>
      <w:r w:rsidR="00755095" w:rsidRPr="00907DFA">
        <w:rPr>
          <w:rFonts w:ascii="Arial" w:hAnsi="Arial" w:cs="Arial"/>
          <w:b/>
          <w:color w:val="000000"/>
          <w:szCs w:val="24"/>
        </w:rPr>
        <w:t xml:space="preserve"> Brzeg</w:t>
      </w:r>
      <w:r w:rsidRPr="00907DFA">
        <w:rPr>
          <w:rFonts w:ascii="Arial" w:hAnsi="Arial" w:cs="Arial"/>
          <w:b/>
          <w:color w:val="000000"/>
          <w:szCs w:val="24"/>
        </w:rPr>
        <w:t>, poprzez organizowanie zajęć sportowych, rekreacyjnych i edukacyjnych w zakresie profilaktyki alkoholowej”.</w:t>
      </w:r>
    </w:p>
    <w:p w:rsidR="00346663" w:rsidRPr="005C1676" w:rsidRDefault="00346663" w:rsidP="005C1676">
      <w:pPr>
        <w:shd w:val="clear" w:color="auto" w:fill="FFFFFF"/>
        <w:spacing w:line="360" w:lineRule="auto"/>
        <w:textAlignment w:val="top"/>
        <w:rPr>
          <w:rFonts w:ascii="Arial" w:hAnsi="Arial" w:cs="Arial"/>
          <w:color w:val="000000"/>
          <w:szCs w:val="24"/>
        </w:rPr>
      </w:pPr>
    </w:p>
    <w:p w:rsidR="00174F0B" w:rsidRPr="005C1676" w:rsidRDefault="00174F0B" w:rsidP="005C1676">
      <w:pPr>
        <w:spacing w:line="360" w:lineRule="auto"/>
        <w:rPr>
          <w:rFonts w:ascii="Arial" w:hAnsi="Arial" w:cs="Arial"/>
          <w:color w:val="000000"/>
          <w:szCs w:val="24"/>
        </w:rPr>
      </w:pPr>
      <w:r w:rsidRPr="005C1676">
        <w:rPr>
          <w:rFonts w:ascii="Arial" w:hAnsi="Arial" w:cs="Arial"/>
          <w:color w:val="000000"/>
          <w:szCs w:val="24"/>
        </w:rPr>
        <w:t xml:space="preserve">Burmistrz Brzegu zaprasza do składania ofert.  </w:t>
      </w:r>
      <w:r w:rsidRPr="005C1676">
        <w:rPr>
          <w:rFonts w:ascii="Arial" w:hAnsi="Arial" w:cs="Arial"/>
          <w:color w:val="000000"/>
          <w:szCs w:val="24"/>
        </w:rPr>
        <w:br/>
      </w:r>
      <w:r w:rsidRPr="005C1676">
        <w:rPr>
          <w:rFonts w:ascii="Arial" w:hAnsi="Arial" w:cs="Arial"/>
          <w:b/>
          <w:color w:val="000000"/>
          <w:szCs w:val="24"/>
        </w:rPr>
        <w:t>I. PODSTAWA PRAWNA</w:t>
      </w:r>
    </w:p>
    <w:p w:rsidR="00174F0B" w:rsidRPr="005C1676" w:rsidRDefault="00174F0B" w:rsidP="005C1676">
      <w:pPr>
        <w:pStyle w:val="Akapitzlist"/>
        <w:numPr>
          <w:ilvl w:val="0"/>
          <w:numId w:val="1"/>
        </w:numPr>
        <w:autoSpaceDE w:val="0"/>
        <w:autoSpaceDN w:val="0"/>
        <w:adjustRightInd w:val="0"/>
        <w:spacing w:line="360" w:lineRule="auto"/>
        <w:rPr>
          <w:rFonts w:ascii="Arial" w:hAnsi="Arial" w:cs="Arial"/>
          <w:szCs w:val="24"/>
        </w:rPr>
      </w:pPr>
      <w:r w:rsidRPr="005C1676">
        <w:rPr>
          <w:rFonts w:ascii="Arial" w:hAnsi="Arial" w:cs="Arial"/>
          <w:color w:val="000000"/>
          <w:szCs w:val="24"/>
        </w:rPr>
        <w:t xml:space="preserve"> Art. 4 ust. </w:t>
      </w:r>
      <w:r w:rsidR="00C003BC" w:rsidRPr="005C1676">
        <w:rPr>
          <w:rFonts w:ascii="Arial" w:hAnsi="Arial" w:cs="Arial"/>
          <w:color w:val="000000"/>
          <w:szCs w:val="24"/>
        </w:rPr>
        <w:t xml:space="preserve">1 pkt </w:t>
      </w:r>
      <w:r w:rsidR="00B22906" w:rsidRPr="005C1676">
        <w:rPr>
          <w:rFonts w:ascii="Arial" w:hAnsi="Arial" w:cs="Arial"/>
          <w:color w:val="000000"/>
          <w:szCs w:val="24"/>
        </w:rPr>
        <w:t>32</w:t>
      </w:r>
      <w:r w:rsidR="00C003BC" w:rsidRPr="005C1676">
        <w:rPr>
          <w:rFonts w:ascii="Arial" w:hAnsi="Arial" w:cs="Arial"/>
          <w:color w:val="000000"/>
          <w:szCs w:val="24"/>
        </w:rPr>
        <w:t xml:space="preserve">), art. 11 ust 1, pkt 1) </w:t>
      </w:r>
      <w:r w:rsidR="00346663">
        <w:rPr>
          <w:rFonts w:ascii="Arial" w:hAnsi="Arial" w:cs="Arial"/>
          <w:color w:val="000000"/>
          <w:szCs w:val="24"/>
        </w:rPr>
        <w:t xml:space="preserve">oraz art.  13 </w:t>
      </w:r>
      <w:r w:rsidRPr="005C1676">
        <w:rPr>
          <w:rFonts w:ascii="Arial" w:hAnsi="Arial" w:cs="Arial"/>
          <w:color w:val="000000"/>
          <w:szCs w:val="24"/>
        </w:rPr>
        <w:t xml:space="preserve"> ustawy z dnia 24 kwietnia 2003 r. o działalności pożytku publicznego i o wolontariacie</w:t>
      </w:r>
      <w:r w:rsidR="00DB2CC1" w:rsidRPr="005C1676">
        <w:rPr>
          <w:rFonts w:ascii="Arial" w:hAnsi="Arial" w:cs="Arial"/>
          <w:color w:val="000000"/>
          <w:szCs w:val="24"/>
        </w:rPr>
        <w:t xml:space="preserve"> </w:t>
      </w:r>
      <w:r w:rsidR="00346663">
        <w:rPr>
          <w:rFonts w:ascii="Arial" w:hAnsi="Arial" w:cs="Arial"/>
          <w:szCs w:val="24"/>
        </w:rPr>
        <w:t>(Dz. U. z 2024 r., poz. 1491 z późn. zm.</w:t>
      </w:r>
      <w:r w:rsidR="004D77C2">
        <w:rPr>
          <w:rFonts w:ascii="Arial" w:hAnsi="Arial" w:cs="Arial"/>
          <w:szCs w:val="24"/>
        </w:rPr>
        <w:t>).</w:t>
      </w:r>
    </w:p>
    <w:p w:rsidR="00174F0B" w:rsidRPr="005C1676" w:rsidRDefault="00174F0B" w:rsidP="005C1676">
      <w:pPr>
        <w:pStyle w:val="Akapitzlist"/>
        <w:numPr>
          <w:ilvl w:val="0"/>
          <w:numId w:val="1"/>
        </w:numPr>
        <w:autoSpaceDE w:val="0"/>
        <w:autoSpaceDN w:val="0"/>
        <w:adjustRightInd w:val="0"/>
        <w:spacing w:line="360" w:lineRule="auto"/>
        <w:rPr>
          <w:rFonts w:ascii="Arial" w:hAnsi="Arial" w:cs="Arial"/>
          <w:szCs w:val="24"/>
        </w:rPr>
      </w:pPr>
      <w:r w:rsidRPr="005C1676">
        <w:rPr>
          <w:rFonts w:ascii="Arial" w:eastAsia="Calibri" w:hAnsi="Arial" w:cs="Arial"/>
          <w:color w:val="000000"/>
          <w:szCs w:val="24"/>
          <w:lang w:eastAsia="en-US"/>
        </w:rPr>
        <w:t xml:space="preserve">Rozporządzenie Przewodniczącego Komitetu do Spraw Pożytku Publicznego z dnia 24 października 2018 r. </w:t>
      </w:r>
      <w:r w:rsidRPr="005C1676">
        <w:rPr>
          <w:rFonts w:ascii="Arial" w:eastAsia="Calibri" w:hAnsi="Arial" w:cs="Arial"/>
          <w:iCs/>
          <w:color w:val="000000"/>
          <w:szCs w:val="24"/>
          <w:lang w:eastAsia="en-US"/>
        </w:rPr>
        <w:t xml:space="preserve">w sprawie wzorów ofert i ramowych wzorów umów dotyczących realizacji zadań publicznych oraz wzorów sprawozdań z wykonania tych zadań (Dz.U. z 2018 poz. 2057), zwane dalej „Rozporządzeniem w sprawie wzorów”. </w:t>
      </w:r>
    </w:p>
    <w:p w:rsidR="00174F0B" w:rsidRPr="004D77C2" w:rsidRDefault="00174F0B" w:rsidP="005C1676">
      <w:pPr>
        <w:pStyle w:val="Akapitzlist"/>
        <w:numPr>
          <w:ilvl w:val="0"/>
          <w:numId w:val="1"/>
        </w:numPr>
        <w:autoSpaceDE w:val="0"/>
        <w:autoSpaceDN w:val="0"/>
        <w:adjustRightInd w:val="0"/>
        <w:spacing w:line="360" w:lineRule="auto"/>
        <w:rPr>
          <w:rFonts w:ascii="Arial" w:hAnsi="Arial" w:cs="Arial"/>
          <w:color w:val="0D0D0D"/>
          <w:szCs w:val="24"/>
        </w:rPr>
      </w:pPr>
      <w:r w:rsidRPr="005C1676">
        <w:rPr>
          <w:rFonts w:ascii="Arial" w:hAnsi="Arial" w:cs="Arial"/>
          <w:color w:val="000000"/>
          <w:szCs w:val="24"/>
        </w:rPr>
        <w:t>Ustawa z dnia 26 października 1982 r. o wychowaniu w trzeźwości i przeciwdział</w:t>
      </w:r>
      <w:r w:rsidR="00B22906" w:rsidRPr="005C1676">
        <w:rPr>
          <w:rFonts w:ascii="Arial" w:hAnsi="Arial" w:cs="Arial"/>
          <w:color w:val="000000"/>
          <w:szCs w:val="24"/>
        </w:rPr>
        <w:t>aniu alkoholizmowi (</w:t>
      </w:r>
      <w:r w:rsidR="00FB7DC0">
        <w:rPr>
          <w:rFonts w:ascii="Arial" w:eastAsia="Calibri" w:hAnsi="Arial" w:cs="Arial"/>
          <w:iCs/>
          <w:color w:val="000000"/>
          <w:szCs w:val="24"/>
          <w:lang w:eastAsia="en-US"/>
        </w:rPr>
        <w:t xml:space="preserve">Dz.U. z 2023 poz. 2151 </w:t>
      </w:r>
      <w:r w:rsidR="00B22906" w:rsidRPr="005C1676">
        <w:rPr>
          <w:rFonts w:ascii="Arial" w:eastAsia="Calibri" w:hAnsi="Arial" w:cs="Arial"/>
          <w:iCs/>
          <w:color w:val="000000"/>
          <w:szCs w:val="24"/>
          <w:lang w:eastAsia="en-US"/>
        </w:rPr>
        <w:t>z późn</w:t>
      </w:r>
      <w:r w:rsidR="00363075">
        <w:rPr>
          <w:rFonts w:ascii="Arial" w:eastAsia="Calibri" w:hAnsi="Arial" w:cs="Arial"/>
          <w:iCs/>
          <w:color w:val="000000"/>
          <w:szCs w:val="24"/>
          <w:lang w:eastAsia="en-US"/>
        </w:rPr>
        <w:t>. zm.).</w:t>
      </w:r>
    </w:p>
    <w:p w:rsidR="00586B1B" w:rsidRPr="00586B1B" w:rsidRDefault="00586B1B" w:rsidP="00586B1B">
      <w:pPr>
        <w:pStyle w:val="Akapitzlist"/>
        <w:numPr>
          <w:ilvl w:val="0"/>
          <w:numId w:val="1"/>
        </w:numPr>
        <w:autoSpaceDE w:val="0"/>
        <w:autoSpaceDN w:val="0"/>
        <w:adjustRightInd w:val="0"/>
        <w:spacing w:line="360" w:lineRule="auto"/>
        <w:rPr>
          <w:rFonts w:ascii="Arial" w:hAnsi="Arial" w:cs="Arial"/>
          <w:szCs w:val="24"/>
        </w:rPr>
      </w:pPr>
      <w:r w:rsidRPr="005C1676">
        <w:rPr>
          <w:rFonts w:ascii="Arial" w:hAnsi="Arial" w:cs="Arial"/>
          <w:szCs w:val="24"/>
        </w:rPr>
        <w:t>Gminny Progra</w:t>
      </w:r>
      <w:r>
        <w:rPr>
          <w:rFonts w:ascii="Arial" w:hAnsi="Arial" w:cs="Arial"/>
          <w:szCs w:val="24"/>
        </w:rPr>
        <w:t>m Profilaktyki i Rozwiązywania P</w:t>
      </w:r>
      <w:r w:rsidRPr="005C1676">
        <w:rPr>
          <w:rFonts w:ascii="Arial" w:hAnsi="Arial" w:cs="Arial"/>
          <w:szCs w:val="24"/>
        </w:rPr>
        <w:t>roblemów Alkoholowych</w:t>
      </w:r>
      <w:r>
        <w:rPr>
          <w:rFonts w:ascii="Arial" w:hAnsi="Arial" w:cs="Arial"/>
          <w:szCs w:val="24"/>
        </w:rPr>
        <w:t xml:space="preserve"> oraz </w:t>
      </w:r>
      <w:r w:rsidRPr="005C1676">
        <w:rPr>
          <w:rFonts w:ascii="Arial" w:hAnsi="Arial" w:cs="Arial"/>
          <w:szCs w:val="24"/>
        </w:rPr>
        <w:t xml:space="preserve"> Przeciwdziałania Narkomanii w Gminie Brzeg: Uchwała Nr</w:t>
      </w:r>
      <w:r w:rsidRPr="006631A4">
        <w:rPr>
          <w:rFonts w:ascii="Arial" w:hAnsi="Arial" w:cs="Arial"/>
          <w:color w:val="000000"/>
          <w:szCs w:val="24"/>
        </w:rPr>
        <w:t xml:space="preserve"> </w:t>
      </w:r>
      <w:r>
        <w:rPr>
          <w:rFonts w:ascii="Arial" w:hAnsi="Arial" w:cs="Arial"/>
          <w:color w:val="000000"/>
          <w:szCs w:val="24"/>
        </w:rPr>
        <w:t xml:space="preserve">LXV/631/23 </w:t>
      </w:r>
      <w:r w:rsidRPr="005C1676">
        <w:rPr>
          <w:rFonts w:ascii="Arial" w:hAnsi="Arial" w:cs="Arial"/>
          <w:szCs w:val="24"/>
        </w:rPr>
        <w:t xml:space="preserve">Rady Miejskiej Brzegu z dnia </w:t>
      </w:r>
      <w:r>
        <w:rPr>
          <w:rFonts w:ascii="Arial" w:hAnsi="Arial" w:cs="Arial"/>
          <w:szCs w:val="24"/>
        </w:rPr>
        <w:t xml:space="preserve">30 listopada 2023 </w:t>
      </w:r>
      <w:r w:rsidRPr="005C1676">
        <w:rPr>
          <w:rFonts w:ascii="Arial" w:hAnsi="Arial" w:cs="Arial"/>
          <w:szCs w:val="24"/>
        </w:rPr>
        <w:t xml:space="preserve">r. w sprawie przyjęcia Gminnego </w:t>
      </w:r>
      <w:r w:rsidRPr="005C1676">
        <w:rPr>
          <w:rFonts w:ascii="Arial" w:hAnsi="Arial" w:cs="Arial"/>
          <w:szCs w:val="24"/>
        </w:rPr>
        <w:lastRenderedPageBreak/>
        <w:t>Programu Profilaktyki i Rozwiązywania Problemów Alkoholowych oraz Przeciwdziałania Narkomanii w Gminie Brzeg na lata</w:t>
      </w:r>
      <w:r>
        <w:rPr>
          <w:rFonts w:ascii="Arial" w:hAnsi="Arial" w:cs="Arial"/>
          <w:szCs w:val="24"/>
        </w:rPr>
        <w:t xml:space="preserve"> 2024-2025</w:t>
      </w:r>
      <w:r w:rsidRPr="005C1676">
        <w:rPr>
          <w:rFonts w:ascii="Arial" w:hAnsi="Arial" w:cs="Arial"/>
          <w:szCs w:val="24"/>
        </w:rPr>
        <w:t>).</w:t>
      </w:r>
    </w:p>
    <w:p w:rsidR="00346663" w:rsidRPr="00586B1B" w:rsidRDefault="00346663" w:rsidP="00586B1B">
      <w:pPr>
        <w:pStyle w:val="Akapitzlist"/>
        <w:numPr>
          <w:ilvl w:val="0"/>
          <w:numId w:val="1"/>
        </w:numPr>
        <w:autoSpaceDE w:val="0"/>
        <w:autoSpaceDN w:val="0"/>
        <w:adjustRightInd w:val="0"/>
        <w:spacing w:line="360" w:lineRule="auto"/>
        <w:rPr>
          <w:rFonts w:ascii="Arial" w:hAnsi="Arial" w:cs="Arial"/>
          <w:szCs w:val="24"/>
        </w:rPr>
      </w:pPr>
      <w:r w:rsidRPr="006631A4">
        <w:rPr>
          <w:rFonts w:ascii="Arial" w:hAnsi="Arial" w:cs="Arial"/>
          <w:color w:val="000000"/>
          <w:szCs w:val="24"/>
        </w:rPr>
        <w:t xml:space="preserve">Program Współpracy Gminy Brzeg z organizacjami pozarządowymi i innymi podmiotami prowadzącymi działalność </w:t>
      </w:r>
      <w:r>
        <w:rPr>
          <w:rFonts w:ascii="Arial" w:hAnsi="Arial" w:cs="Arial"/>
          <w:color w:val="000000"/>
          <w:szCs w:val="24"/>
        </w:rPr>
        <w:t xml:space="preserve">pożytku publicznego na rok 2025 </w:t>
      </w:r>
      <w:r w:rsidRPr="006631A4">
        <w:rPr>
          <w:rFonts w:ascii="Arial" w:hAnsi="Arial" w:cs="Arial"/>
          <w:color w:val="000000"/>
          <w:szCs w:val="24"/>
        </w:rPr>
        <w:t>(U</w:t>
      </w:r>
      <w:r w:rsidRPr="006631A4">
        <w:rPr>
          <w:rFonts w:ascii="Arial" w:hAnsi="Arial" w:cs="Arial"/>
          <w:szCs w:val="24"/>
        </w:rPr>
        <w:t xml:space="preserve">chwała </w:t>
      </w:r>
      <w:r w:rsidRPr="006631A4">
        <w:rPr>
          <w:rFonts w:ascii="Arial" w:hAnsi="Arial" w:cs="Arial"/>
          <w:color w:val="000000"/>
          <w:szCs w:val="24"/>
        </w:rPr>
        <w:t xml:space="preserve">Nr </w:t>
      </w:r>
      <w:r>
        <w:rPr>
          <w:rFonts w:ascii="Arial" w:hAnsi="Arial" w:cs="Arial"/>
          <w:color w:val="000000"/>
          <w:szCs w:val="24"/>
        </w:rPr>
        <w:t>IX/49/</w:t>
      </w:r>
      <w:r w:rsidRPr="00907DFA">
        <w:rPr>
          <w:rFonts w:ascii="Arial" w:hAnsi="Arial" w:cs="Arial"/>
          <w:color w:val="000000"/>
          <w:szCs w:val="24"/>
        </w:rPr>
        <w:t xml:space="preserve">24  Rady Miejskiej Brzegu  </w:t>
      </w:r>
      <w:r w:rsidRPr="00907DFA">
        <w:rPr>
          <w:rFonts w:ascii="Arial" w:hAnsi="Arial" w:cs="Arial"/>
          <w:szCs w:val="24"/>
        </w:rPr>
        <w:t>z dnia 31 października 2024 r.</w:t>
      </w:r>
      <w:r w:rsidRPr="006631A4">
        <w:rPr>
          <w:rFonts w:ascii="Arial" w:hAnsi="Arial" w:cs="Arial"/>
          <w:szCs w:val="24"/>
        </w:rPr>
        <w:t xml:space="preserve"> w sprawie uchwalenia Programu współpracy Gminy Brzeg z organizacjami pozarządowymi oraz podmiotami wymienionymi w art. 3 ust. 3 ustawy z dnia 24 kwietnia 2003 r. o działalności pożytku publicznego i o wolontariacie na rok</w:t>
      </w:r>
      <w:r>
        <w:rPr>
          <w:rFonts w:ascii="Arial" w:hAnsi="Arial" w:cs="Arial"/>
          <w:szCs w:val="24"/>
        </w:rPr>
        <w:t xml:space="preserve"> 2025).</w:t>
      </w:r>
    </w:p>
    <w:p w:rsidR="004D77C2" w:rsidRPr="004D77C2" w:rsidRDefault="004D77C2" w:rsidP="004D77C2">
      <w:pPr>
        <w:pStyle w:val="Akapitzlist"/>
        <w:numPr>
          <w:ilvl w:val="0"/>
          <w:numId w:val="1"/>
        </w:numPr>
        <w:autoSpaceDE w:val="0"/>
        <w:autoSpaceDN w:val="0"/>
        <w:adjustRightInd w:val="0"/>
        <w:spacing w:line="360" w:lineRule="auto"/>
        <w:rPr>
          <w:rFonts w:ascii="Arial" w:hAnsi="Arial" w:cs="Arial"/>
          <w:color w:val="0D0D0D"/>
          <w:szCs w:val="24"/>
        </w:rPr>
      </w:pPr>
      <w:r w:rsidRPr="005C1676">
        <w:rPr>
          <w:rFonts w:ascii="Arial" w:hAnsi="Arial" w:cs="Arial"/>
          <w:color w:val="0D0D0D"/>
          <w:szCs w:val="24"/>
        </w:rPr>
        <w:t>Ustawa z dnia 7 września 1991 r. o systemie ośw</w:t>
      </w:r>
      <w:r w:rsidR="00586B1B">
        <w:rPr>
          <w:rFonts w:ascii="Arial" w:hAnsi="Arial" w:cs="Arial"/>
          <w:color w:val="0D0D0D"/>
          <w:szCs w:val="24"/>
        </w:rPr>
        <w:t>iaty (Dz. U. z 2024 r. poz. 750</w:t>
      </w:r>
      <w:r w:rsidR="00FB7DC0">
        <w:rPr>
          <w:rFonts w:ascii="Arial" w:hAnsi="Arial" w:cs="Arial"/>
          <w:color w:val="0D0D0D"/>
          <w:szCs w:val="24"/>
        </w:rPr>
        <w:t xml:space="preserve"> z późn. zm.</w:t>
      </w:r>
      <w:r>
        <w:rPr>
          <w:rFonts w:ascii="Arial" w:hAnsi="Arial" w:cs="Arial"/>
          <w:color w:val="0D0D0D"/>
          <w:szCs w:val="24"/>
        </w:rPr>
        <w:t>).</w:t>
      </w:r>
    </w:p>
    <w:p w:rsidR="00174F0B" w:rsidRPr="005C1676" w:rsidRDefault="00174F0B" w:rsidP="005C1676">
      <w:pPr>
        <w:pStyle w:val="Akapitzlist"/>
        <w:numPr>
          <w:ilvl w:val="0"/>
          <w:numId w:val="1"/>
        </w:numPr>
        <w:autoSpaceDE w:val="0"/>
        <w:autoSpaceDN w:val="0"/>
        <w:adjustRightInd w:val="0"/>
        <w:spacing w:line="360" w:lineRule="auto"/>
        <w:rPr>
          <w:rFonts w:ascii="Arial" w:hAnsi="Arial" w:cs="Arial"/>
          <w:color w:val="0D0D0D"/>
          <w:szCs w:val="24"/>
        </w:rPr>
      </w:pPr>
      <w:r w:rsidRPr="005C1676">
        <w:rPr>
          <w:rFonts w:ascii="Arial" w:hAnsi="Arial" w:cs="Arial"/>
          <w:color w:val="0D0D0D"/>
          <w:szCs w:val="24"/>
        </w:rPr>
        <w:t xml:space="preserve">Rozporządzenie Ministra Edukacji Narodowej z dnia 30 marca 2016 roku w sprawie wypoczynku dzieci i młodzieży (Dz. U. z 2016 r. poz. 452 </w:t>
      </w:r>
      <w:r w:rsidR="004A6A63" w:rsidRPr="005C1676">
        <w:rPr>
          <w:rFonts w:ascii="Arial" w:hAnsi="Arial" w:cs="Arial"/>
          <w:color w:val="0D0D0D"/>
          <w:szCs w:val="24"/>
        </w:rPr>
        <w:t>z późn.zm.)</w:t>
      </w:r>
      <w:r w:rsidR="00DE0C99">
        <w:rPr>
          <w:rFonts w:ascii="Arial" w:hAnsi="Arial" w:cs="Arial"/>
          <w:color w:val="0D0D0D"/>
          <w:szCs w:val="24"/>
        </w:rPr>
        <w:t>.</w:t>
      </w:r>
    </w:p>
    <w:p w:rsidR="00DB5CAD" w:rsidRPr="005C1676" w:rsidRDefault="00DB5CAD" w:rsidP="005C1676">
      <w:pPr>
        <w:pStyle w:val="Akapitzlist"/>
        <w:numPr>
          <w:ilvl w:val="0"/>
          <w:numId w:val="1"/>
        </w:numPr>
        <w:autoSpaceDE w:val="0"/>
        <w:autoSpaceDN w:val="0"/>
        <w:adjustRightInd w:val="0"/>
        <w:spacing w:line="360" w:lineRule="auto"/>
        <w:rPr>
          <w:rFonts w:ascii="Arial" w:hAnsi="Arial" w:cs="Arial"/>
          <w:color w:val="0D0D0D"/>
          <w:szCs w:val="24"/>
        </w:rPr>
      </w:pPr>
      <w:r w:rsidRPr="005C1676">
        <w:rPr>
          <w:rFonts w:ascii="Arial" w:hAnsi="Arial" w:cs="Arial"/>
          <w:color w:val="0D0D0D"/>
          <w:szCs w:val="24"/>
        </w:rPr>
        <w:t xml:space="preserve">Ustawa z dnia 18 sierpnia 2011 r. o bezpieczeństwie osób przebywających na </w:t>
      </w:r>
      <w:r w:rsidR="007C40E8">
        <w:rPr>
          <w:rFonts w:ascii="Arial" w:hAnsi="Arial" w:cs="Arial"/>
          <w:color w:val="0D0D0D"/>
          <w:szCs w:val="24"/>
        </w:rPr>
        <w:t>obszarach wo</w:t>
      </w:r>
      <w:r w:rsidR="00FB7DC0">
        <w:rPr>
          <w:rFonts w:ascii="Arial" w:hAnsi="Arial" w:cs="Arial"/>
          <w:color w:val="0D0D0D"/>
          <w:szCs w:val="24"/>
        </w:rPr>
        <w:t>d</w:t>
      </w:r>
      <w:r w:rsidR="00586B1B">
        <w:rPr>
          <w:rFonts w:ascii="Arial" w:hAnsi="Arial" w:cs="Arial"/>
          <w:color w:val="0D0D0D"/>
          <w:szCs w:val="24"/>
        </w:rPr>
        <w:t>nych (Dz. U. z 2023 r. poz. 714</w:t>
      </w:r>
      <w:r w:rsidR="00FB7DC0">
        <w:rPr>
          <w:rFonts w:ascii="Arial" w:hAnsi="Arial" w:cs="Arial"/>
          <w:color w:val="0D0D0D"/>
          <w:szCs w:val="24"/>
        </w:rPr>
        <w:t xml:space="preserve"> z późn. zm.</w:t>
      </w:r>
      <w:r w:rsidR="002C1C06">
        <w:rPr>
          <w:rFonts w:ascii="Arial" w:hAnsi="Arial" w:cs="Arial"/>
          <w:color w:val="0D0D0D"/>
          <w:szCs w:val="24"/>
        </w:rPr>
        <w:t>).</w:t>
      </w:r>
    </w:p>
    <w:p w:rsidR="00174F0B" w:rsidRDefault="004A6A63" w:rsidP="005C1676">
      <w:pPr>
        <w:pStyle w:val="Akapitzlist"/>
        <w:numPr>
          <w:ilvl w:val="0"/>
          <w:numId w:val="1"/>
        </w:numPr>
        <w:autoSpaceDE w:val="0"/>
        <w:autoSpaceDN w:val="0"/>
        <w:adjustRightInd w:val="0"/>
        <w:spacing w:line="360" w:lineRule="auto"/>
        <w:rPr>
          <w:rFonts w:ascii="Arial" w:hAnsi="Arial" w:cs="Arial"/>
          <w:bCs/>
          <w:color w:val="000000"/>
          <w:szCs w:val="24"/>
        </w:rPr>
      </w:pPr>
      <w:r w:rsidRPr="005C1676">
        <w:rPr>
          <w:rFonts w:ascii="Arial" w:hAnsi="Arial" w:cs="Arial"/>
          <w:bCs/>
          <w:color w:val="000000"/>
          <w:szCs w:val="24"/>
        </w:rPr>
        <w:t>Ustawa</w:t>
      </w:r>
      <w:r w:rsidR="00174F0B" w:rsidRPr="005C1676">
        <w:rPr>
          <w:rFonts w:ascii="Arial" w:hAnsi="Arial" w:cs="Arial"/>
          <w:bCs/>
          <w:color w:val="000000"/>
          <w:szCs w:val="24"/>
        </w:rPr>
        <w:t xml:space="preserve"> z dnia 13 maja 2016 r. o przeciwdziałaniu zagrożeniom przestępczością</w:t>
      </w:r>
      <w:r w:rsidR="00FB7DC0">
        <w:rPr>
          <w:rFonts w:ascii="Arial" w:hAnsi="Arial" w:cs="Arial"/>
          <w:bCs/>
          <w:color w:val="000000"/>
          <w:szCs w:val="24"/>
        </w:rPr>
        <w:t xml:space="preserve"> na tle seks</w:t>
      </w:r>
      <w:r w:rsidR="00586B1B">
        <w:rPr>
          <w:rFonts w:ascii="Arial" w:hAnsi="Arial" w:cs="Arial"/>
          <w:bCs/>
          <w:color w:val="000000"/>
          <w:szCs w:val="24"/>
        </w:rPr>
        <w:t>ualnym (Dz.U. z 2024 r. poz. 1802 z późn. zm.</w:t>
      </w:r>
      <w:r w:rsidR="00174F0B" w:rsidRPr="005C1676">
        <w:rPr>
          <w:rFonts w:ascii="Arial" w:hAnsi="Arial" w:cs="Arial"/>
          <w:bCs/>
          <w:color w:val="000000"/>
          <w:szCs w:val="24"/>
        </w:rPr>
        <w:t>).</w:t>
      </w:r>
    </w:p>
    <w:p w:rsidR="00CE7B2F" w:rsidRPr="00CE7B2F" w:rsidRDefault="00CE7B2F" w:rsidP="00CE7B2F">
      <w:pPr>
        <w:pStyle w:val="Akapitzlist"/>
        <w:numPr>
          <w:ilvl w:val="0"/>
          <w:numId w:val="1"/>
        </w:numPr>
        <w:autoSpaceDE w:val="0"/>
        <w:autoSpaceDN w:val="0"/>
        <w:adjustRightInd w:val="0"/>
        <w:spacing w:line="360" w:lineRule="auto"/>
        <w:rPr>
          <w:rFonts w:ascii="Arial" w:hAnsi="Arial" w:cs="Arial"/>
          <w:bCs/>
          <w:color w:val="000000"/>
          <w:szCs w:val="24"/>
        </w:rPr>
      </w:pPr>
      <w:r w:rsidRPr="009A1280">
        <w:rPr>
          <w:rFonts w:ascii="Arial" w:hAnsi="Arial" w:cs="Arial"/>
        </w:rPr>
        <w:t>Ustawa z dnia 25 lutego 1964 r. Kod</w:t>
      </w:r>
      <w:r w:rsidR="00DE0C99">
        <w:rPr>
          <w:rFonts w:ascii="Arial" w:hAnsi="Arial" w:cs="Arial"/>
        </w:rPr>
        <w:t>eks rodzinny i opiekuńczy (</w:t>
      </w:r>
      <w:r w:rsidRPr="009A1280">
        <w:rPr>
          <w:rFonts w:ascii="Arial" w:hAnsi="Arial" w:cs="Arial"/>
        </w:rPr>
        <w:t>Dz. U. z 2023 r. poz. 2809 z późn. zm.).</w:t>
      </w:r>
    </w:p>
    <w:p w:rsidR="00174F0B" w:rsidRDefault="00174F0B" w:rsidP="005C1676">
      <w:pPr>
        <w:pStyle w:val="Akapitzlist"/>
        <w:numPr>
          <w:ilvl w:val="0"/>
          <w:numId w:val="1"/>
        </w:numPr>
        <w:autoSpaceDE w:val="0"/>
        <w:autoSpaceDN w:val="0"/>
        <w:adjustRightInd w:val="0"/>
        <w:spacing w:line="360" w:lineRule="auto"/>
        <w:rPr>
          <w:rFonts w:ascii="Arial" w:hAnsi="Arial" w:cs="Arial"/>
          <w:szCs w:val="24"/>
        </w:rPr>
      </w:pPr>
      <w:r w:rsidRPr="005C1676">
        <w:rPr>
          <w:rFonts w:ascii="Arial" w:hAnsi="Arial" w:cs="Arial"/>
          <w:szCs w:val="24"/>
        </w:rPr>
        <w:t>Ustawa z dnia 10 maja 2018</w:t>
      </w:r>
      <w:r w:rsidR="00DB5CAD" w:rsidRPr="005C1676">
        <w:rPr>
          <w:rFonts w:ascii="Arial" w:hAnsi="Arial" w:cs="Arial"/>
          <w:szCs w:val="24"/>
        </w:rPr>
        <w:t xml:space="preserve"> </w:t>
      </w:r>
      <w:r w:rsidRPr="005C1676">
        <w:rPr>
          <w:rFonts w:ascii="Arial" w:hAnsi="Arial" w:cs="Arial"/>
          <w:szCs w:val="24"/>
        </w:rPr>
        <w:t>r.  o ochronie danych osobowych  (Dz.U 2019 poz. 1781) oraz przepisy Rozporządzenia Parlamentu Europejskiego i Rady (UE) 2016/679 z dnia 27 kwietnia 2016 r. w sprawie ochrony osób fizycznych w związku z przetwarzaniem danych osobowych.</w:t>
      </w:r>
    </w:p>
    <w:p w:rsidR="004D77C2" w:rsidRPr="007C40E8" w:rsidRDefault="004D77C2" w:rsidP="007C40E8">
      <w:pPr>
        <w:pStyle w:val="Akapitzlist"/>
        <w:numPr>
          <w:ilvl w:val="0"/>
          <w:numId w:val="1"/>
        </w:numPr>
        <w:autoSpaceDE w:val="0"/>
        <w:autoSpaceDN w:val="0"/>
        <w:adjustRightInd w:val="0"/>
        <w:spacing w:line="360" w:lineRule="auto"/>
        <w:rPr>
          <w:rFonts w:ascii="Arial" w:hAnsi="Arial" w:cs="Arial"/>
          <w:szCs w:val="24"/>
        </w:rPr>
      </w:pPr>
      <w:r w:rsidRPr="00C4386C">
        <w:rPr>
          <w:rFonts w:ascii="Arial" w:hAnsi="Arial" w:cs="Arial"/>
          <w:szCs w:val="24"/>
        </w:rPr>
        <w:t>Ustawa z dnia 19 lipca 2019 roku o zapewnieniu dostępności osobom ze szcze</w:t>
      </w:r>
      <w:r w:rsidR="00586B1B">
        <w:rPr>
          <w:rFonts w:ascii="Arial" w:hAnsi="Arial" w:cs="Arial"/>
          <w:szCs w:val="24"/>
        </w:rPr>
        <w:t>gólnymi potrzebami (Dz.U. z 2024 r. poz. 1411</w:t>
      </w:r>
      <w:r w:rsidRPr="00C4386C">
        <w:rPr>
          <w:rFonts w:ascii="Arial" w:hAnsi="Arial" w:cs="Arial"/>
          <w:szCs w:val="24"/>
        </w:rPr>
        <w:t xml:space="preserve">). </w:t>
      </w:r>
    </w:p>
    <w:p w:rsidR="005C1676" w:rsidRPr="005C1676" w:rsidRDefault="005C1676" w:rsidP="005C1676">
      <w:pPr>
        <w:pStyle w:val="Akapitzlist"/>
        <w:autoSpaceDE w:val="0"/>
        <w:autoSpaceDN w:val="0"/>
        <w:adjustRightInd w:val="0"/>
        <w:spacing w:line="360" w:lineRule="auto"/>
        <w:rPr>
          <w:rFonts w:ascii="Arial" w:hAnsi="Arial" w:cs="Arial"/>
          <w:szCs w:val="24"/>
        </w:rPr>
      </w:pPr>
    </w:p>
    <w:p w:rsidR="00174F0B" w:rsidRPr="005C1676" w:rsidRDefault="00174F0B" w:rsidP="005C1676">
      <w:pPr>
        <w:spacing w:line="360" w:lineRule="auto"/>
        <w:rPr>
          <w:rFonts w:ascii="Arial" w:hAnsi="Arial" w:cs="Arial"/>
          <w:b/>
          <w:color w:val="000000"/>
          <w:szCs w:val="24"/>
        </w:rPr>
      </w:pPr>
      <w:r w:rsidRPr="005C1676">
        <w:rPr>
          <w:rFonts w:ascii="Arial" w:hAnsi="Arial" w:cs="Arial"/>
          <w:b/>
          <w:szCs w:val="24"/>
        </w:rPr>
        <w:t>II</w:t>
      </w:r>
      <w:r w:rsidRPr="005C1676">
        <w:rPr>
          <w:rFonts w:ascii="Arial" w:hAnsi="Arial" w:cs="Arial"/>
          <w:b/>
          <w:color w:val="000000"/>
          <w:szCs w:val="24"/>
        </w:rPr>
        <w:t xml:space="preserve">. RODZAJ ZADANIA </w:t>
      </w:r>
    </w:p>
    <w:p w:rsidR="00FC508A" w:rsidRPr="005C1676" w:rsidRDefault="00C63A57" w:rsidP="005C1676">
      <w:pPr>
        <w:spacing w:after="200" w:line="360" w:lineRule="auto"/>
        <w:rPr>
          <w:rFonts w:ascii="Arial" w:eastAsia="Calibri" w:hAnsi="Arial" w:cs="Arial"/>
          <w:szCs w:val="24"/>
        </w:rPr>
      </w:pPr>
      <w:r w:rsidRPr="005C1676">
        <w:rPr>
          <w:rFonts w:ascii="Arial" w:hAnsi="Arial" w:cs="Arial"/>
          <w:b/>
          <w:color w:val="000000"/>
          <w:szCs w:val="24"/>
        </w:rPr>
        <w:t xml:space="preserve">1. </w:t>
      </w:r>
      <w:r w:rsidR="00174F0B" w:rsidRPr="005C1676">
        <w:rPr>
          <w:rFonts w:ascii="Arial" w:hAnsi="Arial" w:cs="Arial"/>
          <w:b/>
          <w:color w:val="000000"/>
          <w:szCs w:val="24"/>
        </w:rPr>
        <w:t xml:space="preserve">Priorytet: </w:t>
      </w:r>
      <w:r w:rsidR="00F67A28" w:rsidRPr="005C1676">
        <w:rPr>
          <w:rFonts w:ascii="Arial" w:eastAsia="Calibri" w:hAnsi="Arial" w:cs="Arial"/>
          <w:szCs w:val="24"/>
        </w:rPr>
        <w:t>przeciwdziałanie</w:t>
      </w:r>
      <w:r w:rsidR="00174F0B" w:rsidRPr="005C1676">
        <w:rPr>
          <w:rFonts w:ascii="Arial" w:eastAsia="Calibri" w:hAnsi="Arial" w:cs="Arial"/>
          <w:szCs w:val="24"/>
        </w:rPr>
        <w:t xml:space="preserve"> uzależnieniom i patologiom  społecznym, w tym organizowanie wypoczynku</w:t>
      </w:r>
      <w:r w:rsidR="00633F21" w:rsidRPr="005C1676">
        <w:rPr>
          <w:rFonts w:ascii="Arial" w:eastAsia="Calibri" w:hAnsi="Arial" w:cs="Arial"/>
          <w:szCs w:val="24"/>
        </w:rPr>
        <w:t xml:space="preserve">  </w:t>
      </w:r>
      <w:r w:rsidR="00FC508A" w:rsidRPr="005C1676">
        <w:rPr>
          <w:rFonts w:ascii="Arial" w:eastAsia="Calibri" w:hAnsi="Arial" w:cs="Arial"/>
          <w:szCs w:val="24"/>
        </w:rPr>
        <w:t xml:space="preserve">letniego </w:t>
      </w:r>
      <w:r w:rsidR="00174F0B" w:rsidRPr="005C1676">
        <w:rPr>
          <w:rFonts w:ascii="Arial" w:eastAsia="Calibri" w:hAnsi="Arial" w:cs="Arial"/>
          <w:szCs w:val="24"/>
        </w:rPr>
        <w:t xml:space="preserve">dla dzieci </w:t>
      </w:r>
      <w:r w:rsidR="00F67A28" w:rsidRPr="005C1676">
        <w:rPr>
          <w:rFonts w:ascii="Arial" w:eastAsia="Calibri" w:hAnsi="Arial" w:cs="Arial"/>
          <w:szCs w:val="24"/>
        </w:rPr>
        <w:t xml:space="preserve">i młodzieży </w:t>
      </w:r>
      <w:r w:rsidR="005E1B3F">
        <w:rPr>
          <w:rFonts w:ascii="Arial" w:eastAsia="Calibri" w:hAnsi="Arial" w:cs="Arial"/>
          <w:szCs w:val="24"/>
        </w:rPr>
        <w:t xml:space="preserve">z </w:t>
      </w:r>
      <w:r w:rsidR="00174F0B" w:rsidRPr="005C1676">
        <w:rPr>
          <w:rFonts w:ascii="Arial" w:eastAsia="Calibri" w:hAnsi="Arial" w:cs="Arial"/>
          <w:szCs w:val="24"/>
        </w:rPr>
        <w:t>rodzin dysfunkcyjnych</w:t>
      </w:r>
      <w:r w:rsidR="002C1C06">
        <w:rPr>
          <w:rFonts w:ascii="Arial" w:eastAsia="Calibri" w:hAnsi="Arial" w:cs="Arial"/>
          <w:szCs w:val="24"/>
        </w:rPr>
        <w:t>.</w:t>
      </w:r>
    </w:p>
    <w:p w:rsidR="00174F0B" w:rsidRPr="005C1676" w:rsidRDefault="00C63A57" w:rsidP="005C1676">
      <w:pPr>
        <w:spacing w:after="200" w:line="360" w:lineRule="auto"/>
        <w:rPr>
          <w:rFonts w:ascii="Arial" w:eastAsia="Calibri" w:hAnsi="Arial" w:cs="Arial"/>
          <w:szCs w:val="24"/>
        </w:rPr>
      </w:pPr>
      <w:r w:rsidRPr="005C1676">
        <w:rPr>
          <w:rFonts w:ascii="Arial" w:hAnsi="Arial" w:cs="Arial"/>
          <w:b/>
          <w:color w:val="323232"/>
          <w:szCs w:val="24"/>
        </w:rPr>
        <w:t xml:space="preserve">2. </w:t>
      </w:r>
      <w:r w:rsidR="00174F0B" w:rsidRPr="005C1676">
        <w:rPr>
          <w:rFonts w:ascii="Arial" w:hAnsi="Arial" w:cs="Arial"/>
          <w:b/>
          <w:color w:val="323232"/>
          <w:szCs w:val="24"/>
        </w:rPr>
        <w:t>Cel zadania:</w:t>
      </w:r>
    </w:p>
    <w:p w:rsidR="00174F0B" w:rsidRPr="005C1676" w:rsidRDefault="00174F0B" w:rsidP="005C1676">
      <w:pPr>
        <w:autoSpaceDE w:val="0"/>
        <w:autoSpaceDN w:val="0"/>
        <w:adjustRightInd w:val="0"/>
        <w:spacing w:line="360" w:lineRule="auto"/>
        <w:rPr>
          <w:rFonts w:ascii="Arial" w:hAnsi="Arial" w:cs="Arial"/>
          <w:color w:val="000000"/>
          <w:szCs w:val="24"/>
        </w:rPr>
      </w:pPr>
      <w:r w:rsidRPr="005C1676">
        <w:rPr>
          <w:rFonts w:ascii="Arial" w:hAnsi="Arial" w:cs="Arial"/>
          <w:szCs w:val="24"/>
        </w:rPr>
        <w:t xml:space="preserve">Zapewnienie dzieciom i młodzieży z rodzin dysfunkcyjnych, mieszkających na terenie Gminy Brzeg, różnorodnych  form spędzenia wolnego czasu podczas wypoczynku </w:t>
      </w:r>
      <w:r w:rsidR="002100B8" w:rsidRPr="005C1676">
        <w:rPr>
          <w:rFonts w:ascii="Arial" w:hAnsi="Arial" w:cs="Arial"/>
          <w:szCs w:val="24"/>
        </w:rPr>
        <w:t xml:space="preserve">letniego </w:t>
      </w:r>
      <w:r w:rsidR="003904D3">
        <w:rPr>
          <w:rFonts w:ascii="Arial" w:hAnsi="Arial" w:cs="Arial"/>
          <w:szCs w:val="24"/>
        </w:rPr>
        <w:t xml:space="preserve">na terenie Gminy w formie półkolonii </w:t>
      </w:r>
      <w:r w:rsidRPr="005C1676">
        <w:rPr>
          <w:rFonts w:ascii="Arial" w:hAnsi="Arial" w:cs="Arial"/>
          <w:szCs w:val="24"/>
        </w:rPr>
        <w:t xml:space="preserve">m.in. poprzez organizowanie </w:t>
      </w:r>
      <w:r w:rsidR="00D17DD5" w:rsidRPr="005C1676">
        <w:rPr>
          <w:rFonts w:ascii="Arial" w:hAnsi="Arial" w:cs="Arial"/>
          <w:szCs w:val="24"/>
        </w:rPr>
        <w:lastRenderedPageBreak/>
        <w:t xml:space="preserve">wycieczek, </w:t>
      </w:r>
      <w:r w:rsidRPr="005C1676">
        <w:rPr>
          <w:rFonts w:ascii="Arial" w:hAnsi="Arial" w:cs="Arial"/>
          <w:color w:val="000000"/>
          <w:szCs w:val="24"/>
        </w:rPr>
        <w:t>zajęć sportowych, rekreacyjnych</w:t>
      </w:r>
      <w:r w:rsidR="00D17DD5" w:rsidRPr="005C1676">
        <w:rPr>
          <w:rFonts w:ascii="Arial" w:hAnsi="Arial" w:cs="Arial"/>
          <w:szCs w:val="24"/>
        </w:rPr>
        <w:t xml:space="preserve">, ogólnorozwojowych </w:t>
      </w:r>
      <w:r w:rsidR="00FC508A" w:rsidRPr="005C1676">
        <w:rPr>
          <w:rFonts w:ascii="Arial" w:hAnsi="Arial" w:cs="Arial"/>
          <w:szCs w:val="24"/>
        </w:rPr>
        <w:t xml:space="preserve">i </w:t>
      </w:r>
      <w:r w:rsidRPr="005C1676">
        <w:rPr>
          <w:rFonts w:ascii="Arial" w:hAnsi="Arial" w:cs="Arial"/>
          <w:szCs w:val="24"/>
        </w:rPr>
        <w:t>edukacyjnych</w:t>
      </w:r>
      <w:r w:rsidR="008249C3">
        <w:rPr>
          <w:rFonts w:ascii="Arial" w:hAnsi="Arial" w:cs="Arial"/>
          <w:szCs w:val="24"/>
        </w:rPr>
        <w:t>,</w:t>
      </w:r>
      <w:r w:rsidRPr="005C1676">
        <w:rPr>
          <w:rFonts w:ascii="Arial" w:hAnsi="Arial" w:cs="Arial"/>
          <w:szCs w:val="24"/>
        </w:rPr>
        <w:t xml:space="preserve"> </w:t>
      </w:r>
      <w:r w:rsidR="00D17DD5" w:rsidRPr="005C1676">
        <w:rPr>
          <w:rFonts w:ascii="Arial" w:hAnsi="Arial" w:cs="Arial"/>
          <w:szCs w:val="24"/>
        </w:rPr>
        <w:t xml:space="preserve">głównie </w:t>
      </w:r>
      <w:r w:rsidR="002100B8" w:rsidRPr="005C1676">
        <w:rPr>
          <w:rFonts w:ascii="Arial" w:hAnsi="Arial" w:cs="Arial"/>
          <w:szCs w:val="24"/>
        </w:rPr>
        <w:t>w zakresie profilaktyki</w:t>
      </w:r>
      <w:r w:rsidR="007C7480" w:rsidRPr="005C1676">
        <w:rPr>
          <w:rFonts w:ascii="Arial" w:hAnsi="Arial" w:cs="Arial"/>
          <w:szCs w:val="24"/>
        </w:rPr>
        <w:t xml:space="preserve"> alkoholowej, </w:t>
      </w:r>
      <w:r w:rsidR="00FC508A" w:rsidRPr="005C1676">
        <w:rPr>
          <w:rFonts w:ascii="Arial" w:hAnsi="Arial" w:cs="Arial"/>
          <w:szCs w:val="24"/>
        </w:rPr>
        <w:t xml:space="preserve">a także </w:t>
      </w:r>
      <w:r w:rsidR="002100B8" w:rsidRPr="005C1676">
        <w:rPr>
          <w:rFonts w:ascii="Arial" w:hAnsi="Arial" w:cs="Arial"/>
          <w:szCs w:val="24"/>
        </w:rPr>
        <w:t>uzależnień behawioralnych</w:t>
      </w:r>
      <w:r w:rsidRPr="005C1676">
        <w:rPr>
          <w:rFonts w:ascii="Arial" w:hAnsi="Arial" w:cs="Arial"/>
          <w:szCs w:val="24"/>
        </w:rPr>
        <w:t xml:space="preserve">. Celem głównym zadania jest </w:t>
      </w:r>
      <w:r w:rsidRPr="005C1676">
        <w:rPr>
          <w:rFonts w:ascii="Arial" w:hAnsi="Arial" w:cs="Arial"/>
          <w:color w:val="000000"/>
          <w:szCs w:val="24"/>
        </w:rPr>
        <w:t>propagowanie zdrowego st</w:t>
      </w:r>
      <w:r w:rsidR="00856D45" w:rsidRPr="005C1676">
        <w:rPr>
          <w:rFonts w:ascii="Arial" w:hAnsi="Arial" w:cs="Arial"/>
          <w:color w:val="000000"/>
          <w:szCs w:val="24"/>
        </w:rPr>
        <w:t xml:space="preserve">ylu życia wolnego od nałogów, </w:t>
      </w:r>
      <w:r w:rsidRPr="005C1676">
        <w:rPr>
          <w:rFonts w:ascii="Arial" w:hAnsi="Arial" w:cs="Arial"/>
          <w:color w:val="000000"/>
          <w:szCs w:val="24"/>
        </w:rPr>
        <w:t>używek</w:t>
      </w:r>
      <w:r w:rsidR="00856D45" w:rsidRPr="005C1676">
        <w:rPr>
          <w:rFonts w:ascii="Arial" w:hAnsi="Arial" w:cs="Arial"/>
          <w:color w:val="000000"/>
          <w:szCs w:val="24"/>
        </w:rPr>
        <w:t xml:space="preserve"> i </w:t>
      </w:r>
      <w:r w:rsidR="00FC508A" w:rsidRPr="005C1676">
        <w:rPr>
          <w:rFonts w:ascii="Arial" w:hAnsi="Arial" w:cs="Arial"/>
          <w:color w:val="000000"/>
          <w:szCs w:val="24"/>
        </w:rPr>
        <w:t xml:space="preserve">nawyków związanych z </w:t>
      </w:r>
      <w:r w:rsidR="00FC508A" w:rsidRPr="005C1676">
        <w:rPr>
          <w:rFonts w:ascii="Arial" w:hAnsi="Arial" w:cs="Arial"/>
          <w:szCs w:val="24"/>
          <w:shd w:val="clear" w:color="auto" w:fill="FFFFFF"/>
        </w:rPr>
        <w:t>wiel</w:t>
      </w:r>
      <w:r w:rsidR="007C7480" w:rsidRPr="005C1676">
        <w:rPr>
          <w:rFonts w:ascii="Arial" w:hAnsi="Arial" w:cs="Arial"/>
          <w:szCs w:val="24"/>
          <w:shd w:val="clear" w:color="auto" w:fill="FFFFFF"/>
        </w:rPr>
        <w:t xml:space="preserve">okrotnym powtarzaniem określonych </w:t>
      </w:r>
      <w:r w:rsidR="007C7480" w:rsidRPr="005C1676">
        <w:rPr>
          <w:rFonts w:ascii="Arial" w:hAnsi="Arial" w:cs="Arial"/>
          <w:bCs/>
          <w:szCs w:val="24"/>
          <w:shd w:val="clear" w:color="auto" w:fill="FFFFFF"/>
        </w:rPr>
        <w:t>czynności</w:t>
      </w:r>
      <w:r w:rsidR="00FC508A" w:rsidRPr="005C1676">
        <w:rPr>
          <w:rFonts w:ascii="Arial" w:hAnsi="Arial" w:cs="Arial"/>
          <w:szCs w:val="24"/>
        </w:rPr>
        <w:t xml:space="preserve"> </w:t>
      </w:r>
      <w:r w:rsidR="005032BE">
        <w:rPr>
          <w:rFonts w:ascii="Arial" w:hAnsi="Arial" w:cs="Arial"/>
          <w:szCs w:val="24"/>
        </w:rPr>
        <w:t xml:space="preserve">w szczególności </w:t>
      </w:r>
      <w:r w:rsidR="007C7480" w:rsidRPr="005C1676">
        <w:rPr>
          <w:rFonts w:ascii="Arial" w:hAnsi="Arial" w:cs="Arial"/>
          <w:szCs w:val="24"/>
        </w:rPr>
        <w:t xml:space="preserve"> korzystanie z komputera/sieci internetowej czy telefonu komórkowego, prowadzących</w:t>
      </w:r>
      <w:r w:rsidR="00856D45" w:rsidRPr="005C1676">
        <w:rPr>
          <w:rFonts w:ascii="Arial" w:hAnsi="Arial" w:cs="Arial"/>
          <w:szCs w:val="24"/>
          <w:shd w:val="clear" w:color="auto" w:fill="FFFFFF"/>
        </w:rPr>
        <w:t xml:space="preserve"> do uzyskania</w:t>
      </w:r>
      <w:r w:rsidR="00856D45" w:rsidRPr="005C1676">
        <w:rPr>
          <w:rFonts w:ascii="Arial" w:hAnsi="Arial" w:cs="Arial"/>
          <w:color w:val="202124"/>
          <w:szCs w:val="24"/>
          <w:shd w:val="clear" w:color="auto" w:fill="FFFFFF"/>
        </w:rPr>
        <w:t xml:space="preserve"> </w:t>
      </w:r>
      <w:r w:rsidR="00FC508A" w:rsidRPr="005C1676">
        <w:rPr>
          <w:rFonts w:ascii="Arial" w:hAnsi="Arial" w:cs="Arial"/>
          <w:color w:val="202124"/>
          <w:szCs w:val="24"/>
          <w:shd w:val="clear" w:color="auto" w:fill="FFFFFF"/>
        </w:rPr>
        <w:t xml:space="preserve">i utrwalania </w:t>
      </w:r>
      <w:r w:rsidR="00856D45" w:rsidRPr="005C1676">
        <w:rPr>
          <w:rFonts w:ascii="Arial" w:hAnsi="Arial" w:cs="Arial"/>
          <w:color w:val="202124"/>
          <w:szCs w:val="24"/>
          <w:shd w:val="clear" w:color="auto" w:fill="FFFFFF"/>
        </w:rPr>
        <w:t>stanów emocjonalnych jak przyjemność, euforia, ulga, uczucie zaspokojenia</w:t>
      </w:r>
      <w:r w:rsidR="007C7480" w:rsidRPr="005C1676">
        <w:rPr>
          <w:rFonts w:ascii="Arial" w:hAnsi="Arial" w:cs="Arial"/>
          <w:color w:val="000000"/>
          <w:szCs w:val="24"/>
        </w:rPr>
        <w:t xml:space="preserve">. Wszystkie podejmowane działania powinny być ukierunkowane na edukację </w:t>
      </w:r>
      <w:r w:rsidRPr="005C1676">
        <w:rPr>
          <w:rFonts w:ascii="Arial" w:hAnsi="Arial" w:cs="Arial"/>
          <w:color w:val="000000"/>
          <w:szCs w:val="24"/>
        </w:rPr>
        <w:t>dzieci i młodzie</w:t>
      </w:r>
      <w:r w:rsidR="00856D45" w:rsidRPr="005C1676">
        <w:rPr>
          <w:rFonts w:ascii="Arial" w:hAnsi="Arial" w:cs="Arial"/>
          <w:color w:val="000000"/>
          <w:szCs w:val="24"/>
        </w:rPr>
        <w:t xml:space="preserve">ży, </w:t>
      </w:r>
      <w:r w:rsidR="007C7480" w:rsidRPr="005C1676">
        <w:rPr>
          <w:rFonts w:ascii="Arial" w:hAnsi="Arial" w:cs="Arial"/>
          <w:color w:val="000000"/>
          <w:szCs w:val="24"/>
        </w:rPr>
        <w:t xml:space="preserve">w zakresie </w:t>
      </w:r>
      <w:r w:rsidR="00856D45" w:rsidRPr="005C1676">
        <w:rPr>
          <w:rFonts w:ascii="Arial" w:hAnsi="Arial" w:cs="Arial"/>
          <w:color w:val="000000"/>
          <w:szCs w:val="24"/>
        </w:rPr>
        <w:t>szkodliwości zażywania substancji psychoaktywnych</w:t>
      </w:r>
      <w:r w:rsidR="00E50290">
        <w:rPr>
          <w:rFonts w:ascii="Arial" w:hAnsi="Arial" w:cs="Arial"/>
          <w:color w:val="000000"/>
          <w:szCs w:val="24"/>
        </w:rPr>
        <w:t>,</w:t>
      </w:r>
      <w:r w:rsidR="00856D45" w:rsidRPr="005C1676">
        <w:rPr>
          <w:rFonts w:ascii="Arial" w:hAnsi="Arial" w:cs="Arial"/>
          <w:color w:val="000000"/>
          <w:szCs w:val="24"/>
        </w:rPr>
        <w:t xml:space="preserve"> a także </w:t>
      </w:r>
      <w:r w:rsidR="007C7480" w:rsidRPr="005C1676">
        <w:rPr>
          <w:rFonts w:ascii="Arial" w:hAnsi="Arial" w:cs="Arial"/>
          <w:color w:val="000000"/>
          <w:szCs w:val="24"/>
        </w:rPr>
        <w:t xml:space="preserve">nadmiernego korzystania z komputera czy telefonu, podnosząc </w:t>
      </w:r>
      <w:r w:rsidRPr="005C1676">
        <w:rPr>
          <w:rFonts w:ascii="Arial" w:hAnsi="Arial" w:cs="Arial"/>
          <w:color w:val="000000"/>
          <w:szCs w:val="24"/>
        </w:rPr>
        <w:t>po</w:t>
      </w:r>
      <w:r w:rsidR="007C7480" w:rsidRPr="005C1676">
        <w:rPr>
          <w:rFonts w:ascii="Arial" w:hAnsi="Arial" w:cs="Arial"/>
          <w:color w:val="000000"/>
          <w:szCs w:val="24"/>
        </w:rPr>
        <w:t>ziom</w:t>
      </w:r>
      <w:r w:rsidR="00856D45" w:rsidRPr="005C1676">
        <w:rPr>
          <w:rFonts w:ascii="Arial" w:hAnsi="Arial" w:cs="Arial"/>
          <w:color w:val="000000"/>
          <w:szCs w:val="24"/>
        </w:rPr>
        <w:t xml:space="preserve"> ich wiedzy i świadomości na temat szeroko rozumianych uzależnień. </w:t>
      </w:r>
    </w:p>
    <w:p w:rsidR="00174F0B" w:rsidRPr="005C1676" w:rsidRDefault="00C63A57" w:rsidP="005C1676">
      <w:pPr>
        <w:spacing w:line="360" w:lineRule="auto"/>
        <w:rPr>
          <w:rFonts w:ascii="Arial" w:hAnsi="Arial" w:cs="Arial"/>
          <w:b/>
          <w:color w:val="323232"/>
          <w:szCs w:val="24"/>
        </w:rPr>
      </w:pPr>
      <w:r w:rsidRPr="005C1676">
        <w:rPr>
          <w:rFonts w:ascii="Arial" w:hAnsi="Arial" w:cs="Arial"/>
          <w:b/>
          <w:color w:val="323232"/>
          <w:szCs w:val="24"/>
        </w:rPr>
        <w:t xml:space="preserve">3. </w:t>
      </w:r>
      <w:r w:rsidR="00174F0B" w:rsidRPr="005C1676">
        <w:rPr>
          <w:rFonts w:ascii="Arial" w:hAnsi="Arial" w:cs="Arial"/>
          <w:b/>
          <w:color w:val="323232"/>
          <w:szCs w:val="24"/>
        </w:rPr>
        <w:t>Beneficjenci zadania:</w:t>
      </w:r>
    </w:p>
    <w:p w:rsidR="00C63A57" w:rsidRPr="005C1676" w:rsidRDefault="00174F0B" w:rsidP="005C1676">
      <w:pPr>
        <w:pStyle w:val="Akapitzlist"/>
        <w:spacing w:line="360" w:lineRule="auto"/>
        <w:rPr>
          <w:rFonts w:ascii="Arial" w:hAnsi="Arial" w:cs="Arial"/>
          <w:color w:val="323232"/>
          <w:szCs w:val="24"/>
        </w:rPr>
      </w:pPr>
      <w:r w:rsidRPr="005C1676">
        <w:rPr>
          <w:rFonts w:ascii="Arial" w:hAnsi="Arial" w:cs="Arial"/>
          <w:color w:val="323232"/>
          <w:szCs w:val="24"/>
        </w:rPr>
        <w:t xml:space="preserve">Dzieci </w:t>
      </w:r>
      <w:r w:rsidR="00172E9B" w:rsidRPr="005C1676">
        <w:rPr>
          <w:rFonts w:ascii="Arial" w:hAnsi="Arial" w:cs="Arial"/>
          <w:color w:val="323232"/>
          <w:szCs w:val="24"/>
        </w:rPr>
        <w:t xml:space="preserve">i młodzież </w:t>
      </w:r>
      <w:r w:rsidRPr="005C1676">
        <w:rPr>
          <w:rFonts w:ascii="Arial" w:hAnsi="Arial" w:cs="Arial"/>
          <w:color w:val="323232"/>
          <w:szCs w:val="24"/>
        </w:rPr>
        <w:t>w wieku sz</w:t>
      </w:r>
      <w:r w:rsidR="004D77C2">
        <w:rPr>
          <w:rFonts w:ascii="Arial" w:hAnsi="Arial" w:cs="Arial"/>
          <w:color w:val="323232"/>
          <w:szCs w:val="24"/>
        </w:rPr>
        <w:t xml:space="preserve">kolnym, zamieszkałe na terenie </w:t>
      </w:r>
      <w:r w:rsidRPr="005C1676">
        <w:rPr>
          <w:rFonts w:ascii="Arial" w:hAnsi="Arial" w:cs="Arial"/>
          <w:color w:val="323232"/>
          <w:szCs w:val="24"/>
        </w:rPr>
        <w:t xml:space="preserve">Gminy Brzeg, pochodzące z rodzin dysfunkcyjnych.  </w:t>
      </w:r>
    </w:p>
    <w:p w:rsidR="00174F0B" w:rsidRPr="005C1676" w:rsidRDefault="00C63A57" w:rsidP="005C1676">
      <w:pPr>
        <w:spacing w:line="360" w:lineRule="auto"/>
        <w:rPr>
          <w:rFonts w:ascii="Arial" w:hAnsi="Arial" w:cs="Arial"/>
          <w:color w:val="323232"/>
          <w:szCs w:val="24"/>
        </w:rPr>
      </w:pPr>
      <w:r w:rsidRPr="005C1676">
        <w:rPr>
          <w:rFonts w:ascii="Arial" w:hAnsi="Arial" w:cs="Arial"/>
          <w:b/>
          <w:color w:val="323232"/>
          <w:szCs w:val="24"/>
        </w:rPr>
        <w:t xml:space="preserve">4. </w:t>
      </w:r>
      <w:r w:rsidR="00174F0B" w:rsidRPr="005C1676">
        <w:rPr>
          <w:rFonts w:ascii="Arial" w:hAnsi="Arial" w:cs="Arial"/>
          <w:b/>
          <w:color w:val="323232"/>
          <w:szCs w:val="24"/>
        </w:rPr>
        <w:t>Oczekiwane rezultaty zlecanego zadania publicznego</w:t>
      </w:r>
      <w:r w:rsidRPr="005C1676">
        <w:rPr>
          <w:rFonts w:ascii="Arial" w:hAnsi="Arial" w:cs="Arial"/>
          <w:b/>
          <w:color w:val="323232"/>
          <w:szCs w:val="24"/>
        </w:rPr>
        <w:t xml:space="preserve"> oraz rekomendowane sposoby ich monitorowania</w:t>
      </w:r>
      <w:r w:rsidR="00174F0B" w:rsidRPr="005C1676">
        <w:rPr>
          <w:rFonts w:ascii="Arial" w:hAnsi="Arial" w:cs="Arial"/>
          <w:b/>
          <w:color w:val="323232"/>
          <w:szCs w:val="24"/>
        </w:rPr>
        <w:t>:</w:t>
      </w:r>
    </w:p>
    <w:p w:rsidR="00E50290" w:rsidRDefault="00DE0D30" w:rsidP="00003CC4">
      <w:pPr>
        <w:pStyle w:val="Akapitzlist"/>
        <w:numPr>
          <w:ilvl w:val="0"/>
          <w:numId w:val="2"/>
        </w:numPr>
        <w:spacing w:line="360" w:lineRule="auto"/>
        <w:rPr>
          <w:rFonts w:ascii="Arial" w:hAnsi="Arial" w:cs="Arial"/>
          <w:color w:val="323232"/>
          <w:szCs w:val="24"/>
        </w:rPr>
      </w:pPr>
      <w:r w:rsidRPr="00E50290">
        <w:rPr>
          <w:rFonts w:ascii="Arial" w:hAnsi="Arial" w:cs="Arial"/>
          <w:color w:val="323232"/>
          <w:szCs w:val="24"/>
        </w:rPr>
        <w:t>z</w:t>
      </w:r>
      <w:r w:rsidR="00174F0B" w:rsidRPr="00E50290">
        <w:rPr>
          <w:rFonts w:ascii="Arial" w:hAnsi="Arial" w:cs="Arial"/>
          <w:color w:val="323232"/>
          <w:szCs w:val="24"/>
        </w:rPr>
        <w:t xml:space="preserve">apewnienie wypoczynku </w:t>
      </w:r>
      <w:r w:rsidR="00E50290" w:rsidRPr="00E50290">
        <w:rPr>
          <w:rFonts w:ascii="Arial" w:hAnsi="Arial" w:cs="Arial"/>
          <w:color w:val="323232"/>
          <w:szCs w:val="24"/>
        </w:rPr>
        <w:t xml:space="preserve">letniego </w:t>
      </w:r>
      <w:r w:rsidR="00174F0B" w:rsidRPr="00E50290">
        <w:rPr>
          <w:rFonts w:ascii="Arial" w:hAnsi="Arial" w:cs="Arial"/>
          <w:color w:val="323232"/>
          <w:szCs w:val="24"/>
        </w:rPr>
        <w:t>dzieciom i m</w:t>
      </w:r>
      <w:r w:rsidRPr="00E50290">
        <w:rPr>
          <w:rFonts w:ascii="Arial" w:hAnsi="Arial" w:cs="Arial"/>
          <w:color w:val="323232"/>
          <w:szCs w:val="24"/>
        </w:rPr>
        <w:t>łodzieży</w:t>
      </w:r>
      <w:r w:rsidR="000D5218">
        <w:rPr>
          <w:rFonts w:ascii="Arial" w:hAnsi="Arial" w:cs="Arial"/>
          <w:color w:val="323232"/>
          <w:szCs w:val="24"/>
        </w:rPr>
        <w:t>,</w:t>
      </w:r>
      <w:r w:rsidRPr="00E50290">
        <w:rPr>
          <w:rFonts w:ascii="Arial" w:hAnsi="Arial" w:cs="Arial"/>
          <w:color w:val="323232"/>
          <w:szCs w:val="24"/>
        </w:rPr>
        <w:t xml:space="preserve"> </w:t>
      </w:r>
    </w:p>
    <w:p w:rsidR="00DE0D30" w:rsidRPr="00E50290" w:rsidRDefault="00DE0D30" w:rsidP="00003CC4">
      <w:pPr>
        <w:pStyle w:val="Akapitzlist"/>
        <w:numPr>
          <w:ilvl w:val="0"/>
          <w:numId w:val="2"/>
        </w:numPr>
        <w:spacing w:line="360" w:lineRule="auto"/>
        <w:rPr>
          <w:rFonts w:ascii="Arial" w:hAnsi="Arial" w:cs="Arial"/>
          <w:color w:val="323232"/>
          <w:szCs w:val="24"/>
        </w:rPr>
      </w:pPr>
      <w:r w:rsidRPr="00E50290">
        <w:rPr>
          <w:rFonts w:ascii="Arial" w:hAnsi="Arial" w:cs="Arial"/>
          <w:color w:val="323232"/>
          <w:szCs w:val="24"/>
        </w:rPr>
        <w:t xml:space="preserve">zapewnienie różnorodnych form </w:t>
      </w:r>
      <w:r w:rsidR="00E50290">
        <w:rPr>
          <w:rFonts w:ascii="Arial" w:hAnsi="Arial" w:cs="Arial"/>
          <w:color w:val="323232"/>
          <w:szCs w:val="24"/>
        </w:rPr>
        <w:t>spędzania czasu wolnego w tym m.in.</w:t>
      </w:r>
      <w:r w:rsidRPr="00E50290">
        <w:rPr>
          <w:rFonts w:ascii="Arial" w:hAnsi="Arial" w:cs="Arial"/>
          <w:color w:val="323232"/>
          <w:szCs w:val="24"/>
        </w:rPr>
        <w:t xml:space="preserve">.: </w:t>
      </w:r>
    </w:p>
    <w:p w:rsidR="00DE0D30" w:rsidRPr="005C1676" w:rsidRDefault="00DE0D30" w:rsidP="005C1676">
      <w:pPr>
        <w:pStyle w:val="Akapitzlist"/>
        <w:autoSpaceDE w:val="0"/>
        <w:autoSpaceDN w:val="0"/>
        <w:adjustRightInd w:val="0"/>
        <w:spacing w:line="360" w:lineRule="auto"/>
        <w:rPr>
          <w:rFonts w:ascii="Arial" w:hAnsi="Arial" w:cs="Arial"/>
          <w:color w:val="0D0D0D"/>
          <w:szCs w:val="24"/>
        </w:rPr>
      </w:pPr>
      <w:r w:rsidRPr="005C1676">
        <w:rPr>
          <w:rFonts w:ascii="Arial" w:hAnsi="Arial" w:cs="Arial"/>
          <w:color w:val="0D0D0D"/>
          <w:szCs w:val="24"/>
        </w:rPr>
        <w:t>- działania sportowe,</w:t>
      </w:r>
    </w:p>
    <w:p w:rsidR="00DE0D30" w:rsidRPr="005C1676" w:rsidRDefault="00DE0D30" w:rsidP="005C1676">
      <w:pPr>
        <w:pStyle w:val="Akapitzlist"/>
        <w:autoSpaceDE w:val="0"/>
        <w:autoSpaceDN w:val="0"/>
        <w:adjustRightInd w:val="0"/>
        <w:spacing w:line="360" w:lineRule="auto"/>
        <w:rPr>
          <w:rFonts w:ascii="Arial" w:hAnsi="Arial" w:cs="Arial"/>
          <w:color w:val="0D0D0D"/>
          <w:szCs w:val="24"/>
        </w:rPr>
      </w:pPr>
      <w:r w:rsidRPr="005C1676">
        <w:rPr>
          <w:rFonts w:ascii="Arial" w:hAnsi="Arial" w:cs="Arial"/>
          <w:color w:val="0D0D0D"/>
          <w:szCs w:val="24"/>
        </w:rPr>
        <w:t>- zajęcia rekreacyjne,</w:t>
      </w:r>
    </w:p>
    <w:p w:rsidR="00DE0D30" w:rsidRPr="005C1676" w:rsidRDefault="00DE0D30" w:rsidP="005C1676">
      <w:pPr>
        <w:pStyle w:val="Akapitzlist"/>
        <w:autoSpaceDE w:val="0"/>
        <w:autoSpaceDN w:val="0"/>
        <w:adjustRightInd w:val="0"/>
        <w:spacing w:line="360" w:lineRule="auto"/>
        <w:rPr>
          <w:rFonts w:ascii="Arial" w:hAnsi="Arial" w:cs="Arial"/>
          <w:color w:val="0D0D0D"/>
          <w:szCs w:val="24"/>
        </w:rPr>
      </w:pPr>
      <w:r w:rsidRPr="005C1676">
        <w:rPr>
          <w:rFonts w:ascii="Arial" w:hAnsi="Arial" w:cs="Arial"/>
          <w:color w:val="0D0D0D"/>
          <w:szCs w:val="24"/>
        </w:rPr>
        <w:t>- zajęcia ogólnorozwojowe ( np.: plastyczne, manualne, teatralne, kulinarne itp.)</w:t>
      </w:r>
      <w:r w:rsidR="00D76313">
        <w:rPr>
          <w:rFonts w:ascii="Arial" w:hAnsi="Arial" w:cs="Arial"/>
          <w:color w:val="0D0D0D"/>
          <w:szCs w:val="24"/>
        </w:rPr>
        <w:t>,</w:t>
      </w:r>
    </w:p>
    <w:p w:rsidR="00DE0D30" w:rsidRPr="005C1676" w:rsidRDefault="00D76313" w:rsidP="005C1676">
      <w:pPr>
        <w:pStyle w:val="Akapitzlist"/>
        <w:autoSpaceDE w:val="0"/>
        <w:autoSpaceDN w:val="0"/>
        <w:adjustRightInd w:val="0"/>
        <w:spacing w:line="360" w:lineRule="auto"/>
        <w:rPr>
          <w:rFonts w:ascii="Arial" w:hAnsi="Arial" w:cs="Arial"/>
          <w:color w:val="0D0D0D"/>
          <w:szCs w:val="24"/>
        </w:rPr>
      </w:pPr>
      <w:r>
        <w:rPr>
          <w:rFonts w:ascii="Arial" w:hAnsi="Arial" w:cs="Arial"/>
          <w:color w:val="0D0D0D"/>
          <w:szCs w:val="24"/>
        </w:rPr>
        <w:t>- wycieczki ogólnorozwojowe.</w:t>
      </w:r>
    </w:p>
    <w:p w:rsidR="00174F0B" w:rsidRPr="005C1676" w:rsidRDefault="00DE0D30" w:rsidP="00445530">
      <w:pPr>
        <w:pStyle w:val="Akapitzlist"/>
        <w:numPr>
          <w:ilvl w:val="0"/>
          <w:numId w:val="2"/>
        </w:numPr>
        <w:spacing w:line="360" w:lineRule="auto"/>
        <w:rPr>
          <w:rFonts w:ascii="Arial" w:hAnsi="Arial" w:cs="Arial"/>
          <w:color w:val="323232"/>
          <w:szCs w:val="24"/>
        </w:rPr>
      </w:pPr>
      <w:r w:rsidRPr="005C1676">
        <w:rPr>
          <w:rFonts w:ascii="Arial" w:hAnsi="Arial" w:cs="Arial"/>
          <w:color w:val="323232"/>
          <w:szCs w:val="24"/>
        </w:rPr>
        <w:t>z</w:t>
      </w:r>
      <w:r w:rsidR="00172E9B" w:rsidRPr="005C1676">
        <w:rPr>
          <w:rFonts w:ascii="Arial" w:hAnsi="Arial" w:cs="Arial"/>
          <w:color w:val="323232"/>
          <w:szCs w:val="24"/>
        </w:rPr>
        <w:t xml:space="preserve">apewnienie </w:t>
      </w:r>
      <w:r w:rsidR="00174F0B" w:rsidRPr="005C1676">
        <w:rPr>
          <w:rFonts w:ascii="Arial" w:hAnsi="Arial" w:cs="Arial"/>
          <w:color w:val="323232"/>
          <w:szCs w:val="24"/>
        </w:rPr>
        <w:t xml:space="preserve"> przynajmniej jednego posiłku dzie</w:t>
      </w:r>
      <w:r w:rsidRPr="005C1676">
        <w:rPr>
          <w:rFonts w:ascii="Arial" w:hAnsi="Arial" w:cs="Arial"/>
          <w:color w:val="323232"/>
          <w:szCs w:val="24"/>
        </w:rPr>
        <w:t>nnie dostosowanego do p</w:t>
      </w:r>
      <w:r w:rsidR="00D2474C">
        <w:rPr>
          <w:rFonts w:ascii="Arial" w:hAnsi="Arial" w:cs="Arial"/>
          <w:color w:val="323232"/>
          <w:szCs w:val="24"/>
        </w:rPr>
        <w:t>ory dnia w ramach półkolonii,</w:t>
      </w:r>
    </w:p>
    <w:p w:rsidR="00D17DD5" w:rsidRPr="005C1676" w:rsidRDefault="00DE0D30" w:rsidP="00445530">
      <w:pPr>
        <w:pStyle w:val="Akapitzlist"/>
        <w:numPr>
          <w:ilvl w:val="0"/>
          <w:numId w:val="2"/>
        </w:numPr>
        <w:autoSpaceDE w:val="0"/>
        <w:autoSpaceDN w:val="0"/>
        <w:adjustRightInd w:val="0"/>
        <w:spacing w:line="360" w:lineRule="auto"/>
        <w:rPr>
          <w:rFonts w:ascii="Arial" w:hAnsi="Arial" w:cs="Arial"/>
          <w:color w:val="000000" w:themeColor="text1"/>
          <w:szCs w:val="24"/>
        </w:rPr>
      </w:pPr>
      <w:r w:rsidRPr="005C1676">
        <w:rPr>
          <w:rFonts w:ascii="Arial" w:hAnsi="Arial" w:cs="Arial"/>
          <w:color w:val="323232"/>
          <w:szCs w:val="24"/>
        </w:rPr>
        <w:t xml:space="preserve">przeprowadzenie </w:t>
      </w:r>
      <w:r w:rsidRPr="005C1676">
        <w:rPr>
          <w:rFonts w:ascii="Arial" w:hAnsi="Arial" w:cs="Arial"/>
          <w:b/>
          <w:color w:val="000000" w:themeColor="text1"/>
          <w:szCs w:val="24"/>
        </w:rPr>
        <w:t>Programu edukacyjno-profilaktycznego,</w:t>
      </w:r>
      <w:r w:rsidRPr="005C1676">
        <w:rPr>
          <w:rFonts w:ascii="Arial" w:hAnsi="Arial" w:cs="Arial"/>
          <w:color w:val="000000" w:themeColor="text1"/>
          <w:szCs w:val="24"/>
        </w:rPr>
        <w:t xml:space="preserve"> </w:t>
      </w:r>
    </w:p>
    <w:p w:rsidR="006D6465" w:rsidRPr="005C1676" w:rsidRDefault="00D17DD5" w:rsidP="005C1676">
      <w:pPr>
        <w:pStyle w:val="Akapitzlist"/>
        <w:autoSpaceDE w:val="0"/>
        <w:autoSpaceDN w:val="0"/>
        <w:adjustRightInd w:val="0"/>
        <w:spacing w:line="360" w:lineRule="auto"/>
        <w:rPr>
          <w:rFonts w:ascii="Arial" w:hAnsi="Arial" w:cs="Arial"/>
          <w:szCs w:val="24"/>
        </w:rPr>
      </w:pPr>
      <w:r w:rsidRPr="005C1676">
        <w:rPr>
          <w:rFonts w:ascii="Arial" w:hAnsi="Arial" w:cs="Arial"/>
          <w:szCs w:val="24"/>
        </w:rPr>
        <w:t>w zakresie profilaktyki alkoholowej, a t</w:t>
      </w:r>
      <w:r w:rsidR="0021796F">
        <w:rPr>
          <w:rFonts w:ascii="Arial" w:hAnsi="Arial" w:cs="Arial"/>
          <w:szCs w:val="24"/>
        </w:rPr>
        <w:t>akże uzależnień behawioralnych,</w:t>
      </w:r>
    </w:p>
    <w:p w:rsidR="00174F0B" w:rsidRPr="005C1676" w:rsidRDefault="00172E9B" w:rsidP="00445530">
      <w:pPr>
        <w:pStyle w:val="Akapitzlist"/>
        <w:numPr>
          <w:ilvl w:val="0"/>
          <w:numId w:val="2"/>
        </w:numPr>
        <w:autoSpaceDE w:val="0"/>
        <w:autoSpaceDN w:val="0"/>
        <w:adjustRightInd w:val="0"/>
        <w:spacing w:line="360" w:lineRule="auto"/>
        <w:rPr>
          <w:rFonts w:ascii="Arial" w:hAnsi="Arial" w:cs="Arial"/>
          <w:color w:val="000000" w:themeColor="text1"/>
          <w:szCs w:val="24"/>
        </w:rPr>
      </w:pPr>
      <w:r w:rsidRPr="005C1676">
        <w:rPr>
          <w:rFonts w:ascii="Arial" w:hAnsi="Arial" w:cs="Arial"/>
          <w:szCs w:val="24"/>
        </w:rPr>
        <w:t xml:space="preserve">oferent </w:t>
      </w:r>
      <w:r w:rsidR="00174F0B" w:rsidRPr="005C1676">
        <w:rPr>
          <w:rFonts w:ascii="Arial" w:hAnsi="Arial" w:cs="Arial"/>
          <w:szCs w:val="24"/>
        </w:rPr>
        <w:t xml:space="preserve">może wskazać dodatkowe możliwe do osiągnięcia rezultaty, jakie </w:t>
      </w:r>
      <w:r w:rsidR="00DB2CC1" w:rsidRPr="005C1676">
        <w:rPr>
          <w:rFonts w:ascii="Arial" w:hAnsi="Arial" w:cs="Arial"/>
          <w:szCs w:val="24"/>
        </w:rPr>
        <w:t xml:space="preserve">przewiduje, że </w:t>
      </w:r>
      <w:r w:rsidR="00174F0B" w:rsidRPr="005C1676">
        <w:rPr>
          <w:rFonts w:ascii="Arial" w:hAnsi="Arial" w:cs="Arial"/>
          <w:szCs w:val="24"/>
        </w:rPr>
        <w:t>powstaną w wyniku realizacji zadania publicznego, wskazując jednocześnie zakładany poziom ich osiągnięci</w:t>
      </w:r>
      <w:r w:rsidR="0021796F">
        <w:rPr>
          <w:rFonts w:ascii="Arial" w:hAnsi="Arial" w:cs="Arial"/>
          <w:szCs w:val="24"/>
        </w:rPr>
        <w:t>a oraz sposób ich monitorowania,</w:t>
      </w:r>
    </w:p>
    <w:p w:rsidR="00174F0B" w:rsidRPr="005C1676" w:rsidRDefault="00172E9B" w:rsidP="00445530">
      <w:pPr>
        <w:pStyle w:val="Akapitzlist"/>
        <w:numPr>
          <w:ilvl w:val="0"/>
          <w:numId w:val="2"/>
        </w:numPr>
        <w:autoSpaceDE w:val="0"/>
        <w:autoSpaceDN w:val="0"/>
        <w:adjustRightInd w:val="0"/>
        <w:spacing w:line="360" w:lineRule="auto"/>
        <w:rPr>
          <w:rFonts w:ascii="Arial" w:hAnsi="Arial" w:cs="Arial"/>
          <w:color w:val="000000" w:themeColor="text1"/>
          <w:szCs w:val="24"/>
        </w:rPr>
      </w:pPr>
      <w:r w:rsidRPr="005C1676">
        <w:rPr>
          <w:rFonts w:ascii="Arial" w:hAnsi="Arial" w:cs="Arial"/>
          <w:color w:val="000000" w:themeColor="text1"/>
          <w:szCs w:val="24"/>
        </w:rPr>
        <w:t>o</w:t>
      </w:r>
      <w:r w:rsidR="00174F0B" w:rsidRPr="005C1676">
        <w:rPr>
          <w:rFonts w:ascii="Arial" w:hAnsi="Arial" w:cs="Arial"/>
          <w:color w:val="000000" w:themeColor="text1"/>
          <w:szCs w:val="24"/>
        </w:rPr>
        <w:t xml:space="preserve">ferent zobowiązany jest do podania dodatkowych informacji dotyczących rezultatów </w:t>
      </w:r>
      <w:r w:rsidRPr="005C1676">
        <w:rPr>
          <w:rFonts w:ascii="Arial" w:hAnsi="Arial" w:cs="Arial"/>
          <w:color w:val="000000" w:themeColor="text1"/>
          <w:szCs w:val="24"/>
        </w:rPr>
        <w:t xml:space="preserve">realizacji zadania publicznego </w:t>
      </w:r>
      <w:r w:rsidR="00174F0B" w:rsidRPr="005C1676">
        <w:rPr>
          <w:rFonts w:ascii="Arial" w:hAnsi="Arial" w:cs="Arial"/>
          <w:color w:val="000000" w:themeColor="text1"/>
          <w:szCs w:val="24"/>
        </w:rPr>
        <w:t xml:space="preserve">w części III pkt 6 wzoru oferty realizacji zadania. </w:t>
      </w:r>
    </w:p>
    <w:p w:rsidR="00C63A57" w:rsidRPr="005C1676" w:rsidRDefault="00F71EF6" w:rsidP="00445530">
      <w:pPr>
        <w:pStyle w:val="Akapitzlist"/>
        <w:numPr>
          <w:ilvl w:val="0"/>
          <w:numId w:val="2"/>
        </w:numPr>
        <w:autoSpaceDE w:val="0"/>
        <w:autoSpaceDN w:val="0"/>
        <w:adjustRightInd w:val="0"/>
        <w:spacing w:line="360" w:lineRule="auto"/>
        <w:rPr>
          <w:rFonts w:ascii="Arial" w:hAnsi="Arial" w:cs="Arial"/>
          <w:b/>
          <w:color w:val="000000" w:themeColor="text1"/>
          <w:szCs w:val="24"/>
        </w:rPr>
      </w:pPr>
      <w:r>
        <w:rPr>
          <w:rFonts w:ascii="Arial" w:hAnsi="Arial" w:cs="Arial"/>
          <w:b/>
          <w:color w:val="323232"/>
          <w:szCs w:val="24"/>
        </w:rPr>
        <w:lastRenderedPageBreak/>
        <w:t>m</w:t>
      </w:r>
      <w:r w:rsidR="00C63A57" w:rsidRPr="005C1676">
        <w:rPr>
          <w:rFonts w:ascii="Arial" w:hAnsi="Arial" w:cs="Arial"/>
          <w:b/>
          <w:color w:val="323232"/>
          <w:szCs w:val="24"/>
        </w:rPr>
        <w:t>onitorowanie rezultatów m.in.:</w:t>
      </w:r>
    </w:p>
    <w:p w:rsidR="00C63A57" w:rsidRPr="005C1676" w:rsidRDefault="00C63A57" w:rsidP="00445530">
      <w:pPr>
        <w:pStyle w:val="Akapitzlist"/>
        <w:numPr>
          <w:ilvl w:val="0"/>
          <w:numId w:val="3"/>
        </w:numPr>
        <w:spacing w:line="360" w:lineRule="auto"/>
        <w:rPr>
          <w:rFonts w:ascii="Arial" w:hAnsi="Arial" w:cs="Arial"/>
          <w:b/>
          <w:color w:val="323232"/>
          <w:szCs w:val="24"/>
          <w:u w:val="single"/>
        </w:rPr>
      </w:pPr>
      <w:r w:rsidRPr="005C1676">
        <w:rPr>
          <w:rFonts w:ascii="Arial" w:hAnsi="Arial" w:cs="Arial"/>
          <w:szCs w:val="24"/>
        </w:rPr>
        <w:t>lista obecności uczestników zajęć i kadry opiekuńczej,</w:t>
      </w:r>
    </w:p>
    <w:p w:rsidR="00C63A57" w:rsidRPr="005C1676" w:rsidRDefault="00C63A57" w:rsidP="00445530">
      <w:pPr>
        <w:pStyle w:val="Akapitzlist"/>
        <w:numPr>
          <w:ilvl w:val="0"/>
          <w:numId w:val="3"/>
        </w:numPr>
        <w:spacing w:line="360" w:lineRule="auto"/>
        <w:rPr>
          <w:rFonts w:ascii="Arial" w:hAnsi="Arial" w:cs="Arial"/>
          <w:b/>
          <w:color w:val="323232"/>
          <w:szCs w:val="24"/>
          <w:u w:val="single"/>
        </w:rPr>
      </w:pPr>
      <w:r w:rsidRPr="005C1676">
        <w:rPr>
          <w:rFonts w:ascii="Arial" w:hAnsi="Arial" w:cs="Arial"/>
          <w:szCs w:val="24"/>
        </w:rPr>
        <w:t>dziennik zajęć z wyszczególnieniem prowadzonych działań,</w:t>
      </w:r>
    </w:p>
    <w:p w:rsidR="00C63A57" w:rsidRPr="005C1676" w:rsidRDefault="00C63A57" w:rsidP="00445530">
      <w:pPr>
        <w:pStyle w:val="Akapitzlist"/>
        <w:numPr>
          <w:ilvl w:val="0"/>
          <w:numId w:val="3"/>
        </w:numPr>
        <w:spacing w:line="360" w:lineRule="auto"/>
        <w:rPr>
          <w:rFonts w:ascii="Arial" w:hAnsi="Arial" w:cs="Arial"/>
          <w:b/>
          <w:color w:val="323232"/>
          <w:szCs w:val="24"/>
          <w:u w:val="single"/>
        </w:rPr>
      </w:pPr>
      <w:r w:rsidRPr="005C1676">
        <w:rPr>
          <w:rFonts w:ascii="Arial" w:hAnsi="Arial" w:cs="Arial"/>
          <w:szCs w:val="24"/>
        </w:rPr>
        <w:t xml:space="preserve">ewaluacja programu </w:t>
      </w:r>
      <w:r w:rsidR="0080030D">
        <w:rPr>
          <w:rFonts w:ascii="Arial" w:hAnsi="Arial" w:cs="Arial"/>
          <w:szCs w:val="24"/>
        </w:rPr>
        <w:t>edukacyjno-</w:t>
      </w:r>
      <w:r w:rsidRPr="005C1676">
        <w:rPr>
          <w:rFonts w:ascii="Arial" w:hAnsi="Arial" w:cs="Arial"/>
          <w:szCs w:val="24"/>
        </w:rPr>
        <w:t>profilaktycznego,</w:t>
      </w:r>
    </w:p>
    <w:p w:rsidR="00C63A57" w:rsidRPr="005C1676" w:rsidRDefault="00C63A57" w:rsidP="00445530">
      <w:pPr>
        <w:pStyle w:val="Akapitzlist"/>
        <w:numPr>
          <w:ilvl w:val="0"/>
          <w:numId w:val="3"/>
        </w:numPr>
        <w:spacing w:line="360" w:lineRule="auto"/>
        <w:rPr>
          <w:rFonts w:ascii="Arial" w:hAnsi="Arial" w:cs="Arial"/>
          <w:color w:val="323232"/>
          <w:szCs w:val="24"/>
        </w:rPr>
      </w:pPr>
      <w:r w:rsidRPr="005C1676">
        <w:rPr>
          <w:rFonts w:ascii="Arial" w:hAnsi="Arial" w:cs="Arial"/>
          <w:szCs w:val="24"/>
        </w:rPr>
        <w:t xml:space="preserve">fotorelacje z wyjazdów, wycieczek i innych organizowanych form spędzania czasu wolnego. </w:t>
      </w:r>
    </w:p>
    <w:p w:rsidR="00174F0B" w:rsidRPr="005C1676" w:rsidRDefault="00174F0B" w:rsidP="00A8674A">
      <w:pPr>
        <w:pStyle w:val="Akapitzlist"/>
        <w:numPr>
          <w:ilvl w:val="0"/>
          <w:numId w:val="9"/>
        </w:numPr>
        <w:spacing w:line="360" w:lineRule="auto"/>
        <w:rPr>
          <w:rFonts w:ascii="Arial" w:hAnsi="Arial" w:cs="Arial"/>
          <w:b/>
          <w:color w:val="323232"/>
          <w:szCs w:val="24"/>
        </w:rPr>
      </w:pPr>
      <w:r w:rsidRPr="005C1676">
        <w:rPr>
          <w:rFonts w:ascii="Arial" w:hAnsi="Arial" w:cs="Arial"/>
          <w:b/>
          <w:color w:val="323232"/>
          <w:szCs w:val="24"/>
        </w:rPr>
        <w:t>Oczekiwane zmiany społeczne:</w:t>
      </w:r>
    </w:p>
    <w:p w:rsidR="00A5266E" w:rsidRPr="005C1676" w:rsidRDefault="000B4942" w:rsidP="005C1676">
      <w:pPr>
        <w:pStyle w:val="Akapitzlist"/>
        <w:spacing w:line="360" w:lineRule="auto"/>
        <w:rPr>
          <w:rFonts w:ascii="Arial" w:hAnsi="Arial" w:cs="Arial"/>
          <w:szCs w:val="24"/>
        </w:rPr>
      </w:pPr>
      <w:r w:rsidRPr="005C1676">
        <w:rPr>
          <w:rFonts w:ascii="Arial" w:hAnsi="Arial" w:cs="Arial"/>
          <w:szCs w:val="24"/>
        </w:rPr>
        <w:t xml:space="preserve">Integracja dzieci i młodzieży szkolnej w ramach wypoczynku </w:t>
      </w:r>
      <w:r w:rsidR="00D17DD5" w:rsidRPr="005C1676">
        <w:rPr>
          <w:rFonts w:ascii="Arial" w:hAnsi="Arial" w:cs="Arial"/>
          <w:szCs w:val="24"/>
        </w:rPr>
        <w:t xml:space="preserve">letniego. </w:t>
      </w:r>
      <w:r w:rsidRPr="005C1676">
        <w:rPr>
          <w:rFonts w:ascii="Arial" w:hAnsi="Arial" w:cs="Arial"/>
          <w:szCs w:val="24"/>
        </w:rPr>
        <w:t>Zwiększanie wzrostu świadomości</w:t>
      </w:r>
      <w:r w:rsidR="00172E9B" w:rsidRPr="005C1676">
        <w:rPr>
          <w:rFonts w:ascii="Arial" w:hAnsi="Arial" w:cs="Arial"/>
          <w:szCs w:val="24"/>
        </w:rPr>
        <w:t xml:space="preserve"> uczestników wypoczynku</w:t>
      </w:r>
      <w:r w:rsidRPr="005C1676">
        <w:rPr>
          <w:rFonts w:ascii="Arial" w:hAnsi="Arial" w:cs="Arial"/>
          <w:szCs w:val="24"/>
        </w:rPr>
        <w:t xml:space="preserve"> </w:t>
      </w:r>
      <w:r w:rsidR="00A5266E" w:rsidRPr="005C1676">
        <w:rPr>
          <w:rFonts w:ascii="Arial" w:hAnsi="Arial" w:cs="Arial"/>
          <w:szCs w:val="24"/>
        </w:rPr>
        <w:t xml:space="preserve">w zakresie zdrowego </w:t>
      </w:r>
      <w:r w:rsidR="00DB2CC1" w:rsidRPr="005C1676">
        <w:rPr>
          <w:rFonts w:ascii="Arial" w:hAnsi="Arial" w:cs="Arial"/>
          <w:szCs w:val="24"/>
        </w:rPr>
        <w:t xml:space="preserve">trybu życia wolnego od używek, </w:t>
      </w:r>
      <w:r w:rsidR="00953015" w:rsidRPr="005C1676">
        <w:rPr>
          <w:rFonts w:ascii="Arial" w:hAnsi="Arial" w:cs="Arial"/>
          <w:szCs w:val="24"/>
        </w:rPr>
        <w:t>ukierunkowanego na rozw</w:t>
      </w:r>
      <w:r w:rsidR="004B658F" w:rsidRPr="005C1676">
        <w:rPr>
          <w:rFonts w:ascii="Arial" w:hAnsi="Arial" w:cs="Arial"/>
          <w:szCs w:val="24"/>
        </w:rPr>
        <w:t xml:space="preserve">ój </w:t>
      </w:r>
      <w:r w:rsidRPr="005C1676">
        <w:rPr>
          <w:rFonts w:ascii="Arial" w:hAnsi="Arial" w:cs="Arial"/>
          <w:szCs w:val="24"/>
        </w:rPr>
        <w:t xml:space="preserve">zainteresowań </w:t>
      </w:r>
      <w:r w:rsidR="00A5266E" w:rsidRPr="005C1676">
        <w:rPr>
          <w:rFonts w:ascii="Arial" w:hAnsi="Arial" w:cs="Arial"/>
          <w:szCs w:val="24"/>
        </w:rPr>
        <w:t>poprzez</w:t>
      </w:r>
      <w:r w:rsidR="00DB2CC1" w:rsidRPr="005C1676">
        <w:rPr>
          <w:rFonts w:ascii="Arial" w:hAnsi="Arial" w:cs="Arial"/>
          <w:szCs w:val="24"/>
        </w:rPr>
        <w:t xml:space="preserve"> </w:t>
      </w:r>
      <w:r w:rsidR="00A5266E" w:rsidRPr="005C1676">
        <w:rPr>
          <w:rFonts w:ascii="Arial" w:hAnsi="Arial" w:cs="Arial"/>
          <w:szCs w:val="24"/>
        </w:rPr>
        <w:t xml:space="preserve">zajęcia </w:t>
      </w:r>
      <w:r w:rsidRPr="005C1676">
        <w:rPr>
          <w:rFonts w:ascii="Arial" w:hAnsi="Arial" w:cs="Arial"/>
          <w:szCs w:val="24"/>
        </w:rPr>
        <w:t>sp</w:t>
      </w:r>
      <w:r w:rsidR="00A5266E" w:rsidRPr="005C1676">
        <w:rPr>
          <w:rFonts w:ascii="Arial" w:hAnsi="Arial" w:cs="Arial"/>
          <w:szCs w:val="24"/>
        </w:rPr>
        <w:t xml:space="preserve">ortowe, rekreacyjne, ogólnorozwojowe i inne. </w:t>
      </w:r>
    </w:p>
    <w:p w:rsidR="00174F0B" w:rsidRPr="0058064B" w:rsidRDefault="00174F0B" w:rsidP="005C1676">
      <w:pPr>
        <w:autoSpaceDE w:val="0"/>
        <w:autoSpaceDN w:val="0"/>
        <w:adjustRightInd w:val="0"/>
        <w:spacing w:line="360" w:lineRule="auto"/>
        <w:rPr>
          <w:rFonts w:ascii="Arial" w:hAnsi="Arial" w:cs="Arial"/>
          <w:bCs/>
          <w:szCs w:val="24"/>
        </w:rPr>
      </w:pPr>
    </w:p>
    <w:p w:rsidR="00174F0B" w:rsidRPr="00CE456E" w:rsidRDefault="00174F0B" w:rsidP="005C1676">
      <w:pPr>
        <w:autoSpaceDE w:val="0"/>
        <w:autoSpaceDN w:val="0"/>
        <w:adjustRightInd w:val="0"/>
        <w:spacing w:line="360" w:lineRule="auto"/>
        <w:rPr>
          <w:rFonts w:ascii="Arial" w:hAnsi="Arial" w:cs="Arial"/>
          <w:b/>
          <w:bCs/>
          <w:szCs w:val="24"/>
        </w:rPr>
      </w:pPr>
      <w:r w:rsidRPr="0058064B">
        <w:rPr>
          <w:rFonts w:ascii="Arial" w:hAnsi="Arial" w:cs="Arial"/>
          <w:b/>
          <w:bCs/>
          <w:szCs w:val="24"/>
        </w:rPr>
        <w:t>III. WYSOKOŚĆ ŚRODKÓW PUBLICZNYCH PRZEZNACZONYCH NA REALIZACJĘ ZADANIA</w:t>
      </w:r>
    </w:p>
    <w:p w:rsidR="001E2926" w:rsidRDefault="00174F0B" w:rsidP="005C1676">
      <w:pPr>
        <w:autoSpaceDE w:val="0"/>
        <w:autoSpaceDN w:val="0"/>
        <w:adjustRightInd w:val="0"/>
        <w:spacing w:line="360" w:lineRule="auto"/>
        <w:rPr>
          <w:rFonts w:ascii="Arial" w:hAnsi="Arial" w:cs="Arial"/>
          <w:b/>
          <w:szCs w:val="24"/>
        </w:rPr>
      </w:pPr>
      <w:r w:rsidRPr="005C1676">
        <w:rPr>
          <w:rFonts w:ascii="Arial" w:hAnsi="Arial" w:cs="Arial"/>
          <w:szCs w:val="24"/>
        </w:rPr>
        <w:t>Gmina Brzeg na pod</w:t>
      </w:r>
      <w:r w:rsidR="003904D3">
        <w:rPr>
          <w:rFonts w:ascii="Arial" w:hAnsi="Arial" w:cs="Arial"/>
          <w:szCs w:val="24"/>
        </w:rPr>
        <w:t>stawie budżetu Gminy na rok 2024</w:t>
      </w:r>
      <w:r w:rsidRPr="005C1676">
        <w:rPr>
          <w:rFonts w:ascii="Arial" w:hAnsi="Arial" w:cs="Arial"/>
          <w:szCs w:val="24"/>
        </w:rPr>
        <w:t xml:space="preserve"> r</w:t>
      </w:r>
      <w:r w:rsidR="0080030D">
        <w:rPr>
          <w:rFonts w:ascii="Arial" w:hAnsi="Arial" w:cs="Arial"/>
          <w:szCs w:val="24"/>
        </w:rPr>
        <w:t>. planuje przeznaczyć środki finansowe na realizację zadania</w:t>
      </w:r>
      <w:r w:rsidR="00DE79F6" w:rsidRPr="005C1676">
        <w:rPr>
          <w:rFonts w:ascii="Arial" w:hAnsi="Arial" w:cs="Arial"/>
          <w:szCs w:val="24"/>
        </w:rPr>
        <w:t xml:space="preserve"> publiczne</w:t>
      </w:r>
      <w:r w:rsidR="0080030D">
        <w:rPr>
          <w:rFonts w:ascii="Arial" w:hAnsi="Arial" w:cs="Arial"/>
          <w:szCs w:val="24"/>
        </w:rPr>
        <w:t xml:space="preserve">go objętego przedmiotowym konkursem, </w:t>
      </w:r>
      <w:r w:rsidR="00DE79F6" w:rsidRPr="005C1676">
        <w:rPr>
          <w:rFonts w:ascii="Arial" w:hAnsi="Arial" w:cs="Arial"/>
          <w:szCs w:val="24"/>
        </w:rPr>
        <w:t xml:space="preserve"> w łącznej </w:t>
      </w:r>
      <w:r w:rsidR="00DE79F6" w:rsidRPr="005C1676">
        <w:rPr>
          <w:rFonts w:ascii="Arial" w:hAnsi="Arial" w:cs="Arial"/>
          <w:b/>
          <w:szCs w:val="24"/>
        </w:rPr>
        <w:t>wysokości</w:t>
      </w:r>
      <w:r w:rsidR="008249C3">
        <w:rPr>
          <w:rFonts w:ascii="Arial" w:hAnsi="Arial" w:cs="Arial"/>
          <w:b/>
          <w:szCs w:val="24"/>
        </w:rPr>
        <w:t>:</w:t>
      </w:r>
      <w:r w:rsidR="00DE79F6" w:rsidRPr="005C1676">
        <w:rPr>
          <w:rFonts w:ascii="Arial" w:hAnsi="Arial" w:cs="Arial"/>
          <w:b/>
          <w:szCs w:val="24"/>
        </w:rPr>
        <w:t xml:space="preserve"> </w:t>
      </w:r>
      <w:r w:rsidR="00596675">
        <w:rPr>
          <w:rFonts w:ascii="Arial" w:hAnsi="Arial" w:cs="Arial"/>
          <w:b/>
          <w:szCs w:val="24"/>
        </w:rPr>
        <w:t>22</w:t>
      </w:r>
      <w:r w:rsidR="005E1B3F">
        <w:rPr>
          <w:rFonts w:ascii="Arial" w:hAnsi="Arial" w:cs="Arial"/>
          <w:b/>
          <w:szCs w:val="24"/>
        </w:rPr>
        <w:t>0 000</w:t>
      </w:r>
      <w:r w:rsidR="00D41BD2">
        <w:rPr>
          <w:rFonts w:ascii="Arial" w:hAnsi="Arial" w:cs="Arial"/>
          <w:b/>
          <w:szCs w:val="24"/>
        </w:rPr>
        <w:t>,00</w:t>
      </w:r>
      <w:r w:rsidR="00E14C1B">
        <w:rPr>
          <w:rFonts w:ascii="Arial" w:hAnsi="Arial" w:cs="Arial"/>
          <w:b/>
          <w:szCs w:val="24"/>
        </w:rPr>
        <w:t xml:space="preserve"> </w:t>
      </w:r>
      <w:r w:rsidR="002325CF">
        <w:rPr>
          <w:rFonts w:ascii="Arial" w:hAnsi="Arial" w:cs="Arial"/>
          <w:b/>
          <w:szCs w:val="24"/>
        </w:rPr>
        <w:t>zł.</w:t>
      </w:r>
    </w:p>
    <w:p w:rsidR="002325CF" w:rsidRPr="002325CF" w:rsidRDefault="002325CF" w:rsidP="005C1676">
      <w:pPr>
        <w:autoSpaceDE w:val="0"/>
        <w:autoSpaceDN w:val="0"/>
        <w:adjustRightInd w:val="0"/>
        <w:spacing w:line="360" w:lineRule="auto"/>
        <w:rPr>
          <w:rFonts w:ascii="Arial" w:hAnsi="Arial" w:cs="Arial"/>
          <w:b/>
          <w:szCs w:val="24"/>
        </w:rPr>
      </w:pPr>
    </w:p>
    <w:p w:rsidR="00174F0B" w:rsidRPr="0058064B" w:rsidRDefault="00174F0B" w:rsidP="005C1676">
      <w:pPr>
        <w:autoSpaceDE w:val="0"/>
        <w:autoSpaceDN w:val="0"/>
        <w:adjustRightInd w:val="0"/>
        <w:spacing w:line="360" w:lineRule="auto"/>
        <w:rPr>
          <w:rFonts w:ascii="Arial" w:hAnsi="Arial" w:cs="Arial"/>
          <w:b/>
          <w:szCs w:val="24"/>
        </w:rPr>
      </w:pPr>
      <w:r w:rsidRPr="0058064B">
        <w:rPr>
          <w:rFonts w:ascii="Arial" w:hAnsi="Arial" w:cs="Arial"/>
          <w:b/>
          <w:szCs w:val="24"/>
        </w:rPr>
        <w:t>IV</w:t>
      </w:r>
      <w:r w:rsidR="00DE79F6" w:rsidRPr="0058064B">
        <w:rPr>
          <w:rFonts w:ascii="Arial" w:hAnsi="Arial" w:cs="Arial"/>
          <w:b/>
          <w:szCs w:val="24"/>
        </w:rPr>
        <w:t xml:space="preserve">. </w:t>
      </w:r>
      <w:r w:rsidRPr="0058064B">
        <w:rPr>
          <w:rFonts w:ascii="Arial" w:hAnsi="Arial" w:cs="Arial"/>
          <w:b/>
          <w:szCs w:val="24"/>
        </w:rPr>
        <w:t xml:space="preserve"> ZASADY PRZYZNAWANIA DOTACJI </w:t>
      </w:r>
    </w:p>
    <w:p w:rsidR="001E2926" w:rsidRPr="005C1676" w:rsidRDefault="001E2926" w:rsidP="00A8674A">
      <w:pPr>
        <w:pStyle w:val="Akapitzlist"/>
        <w:numPr>
          <w:ilvl w:val="0"/>
          <w:numId w:val="10"/>
        </w:numPr>
        <w:spacing w:after="160" w:line="360" w:lineRule="auto"/>
        <w:rPr>
          <w:rFonts w:ascii="Arial" w:eastAsiaTheme="minorHAnsi" w:hAnsi="Arial" w:cs="Arial"/>
          <w:szCs w:val="24"/>
          <w:lang w:eastAsia="en-US"/>
        </w:rPr>
      </w:pPr>
      <w:r w:rsidRPr="005C1676">
        <w:rPr>
          <w:rFonts w:ascii="Arial" w:eastAsiaTheme="minorHAnsi" w:hAnsi="Arial" w:cs="Arial"/>
          <w:szCs w:val="24"/>
          <w:lang w:eastAsia="en-US"/>
        </w:rPr>
        <w:t xml:space="preserve">Przyznanie dotacji jest możliwe, gdy zadanie spełnia łącznie następujące warunki: </w:t>
      </w:r>
    </w:p>
    <w:p w:rsidR="001E2926" w:rsidRPr="005C1676" w:rsidRDefault="001E2926" w:rsidP="00A8674A">
      <w:pPr>
        <w:numPr>
          <w:ilvl w:val="0"/>
          <w:numId w:val="11"/>
        </w:numPr>
        <w:spacing w:after="160" w:line="360" w:lineRule="auto"/>
        <w:contextualSpacing/>
        <w:rPr>
          <w:rFonts w:ascii="Arial" w:eastAsiaTheme="minorHAnsi" w:hAnsi="Arial" w:cs="Arial"/>
          <w:szCs w:val="24"/>
          <w:lang w:eastAsia="en-US"/>
        </w:rPr>
      </w:pPr>
      <w:r w:rsidRPr="005C1676">
        <w:rPr>
          <w:rFonts w:ascii="Arial" w:eastAsiaTheme="minorHAnsi" w:hAnsi="Arial" w:cs="Arial"/>
          <w:szCs w:val="24"/>
          <w:lang w:eastAsia="en-US"/>
        </w:rPr>
        <w:t>jest zadaniem z obszaru pożytku publicznego,</w:t>
      </w:r>
    </w:p>
    <w:p w:rsidR="001E2926" w:rsidRPr="005C1676" w:rsidRDefault="001E2926" w:rsidP="00A8674A">
      <w:pPr>
        <w:numPr>
          <w:ilvl w:val="0"/>
          <w:numId w:val="11"/>
        </w:numPr>
        <w:spacing w:after="160" w:line="360" w:lineRule="auto"/>
        <w:contextualSpacing/>
        <w:rPr>
          <w:rFonts w:ascii="Arial" w:eastAsiaTheme="minorHAnsi" w:hAnsi="Arial" w:cs="Arial"/>
          <w:szCs w:val="24"/>
          <w:lang w:eastAsia="en-US"/>
        </w:rPr>
      </w:pPr>
      <w:r w:rsidRPr="005C1676">
        <w:rPr>
          <w:rFonts w:ascii="Arial" w:eastAsiaTheme="minorHAnsi" w:hAnsi="Arial" w:cs="Arial"/>
          <w:szCs w:val="24"/>
          <w:lang w:eastAsia="en-US"/>
        </w:rPr>
        <w:t>mieści się w zadaniach wskazanych w ogłoszeniu konkursu,</w:t>
      </w:r>
    </w:p>
    <w:p w:rsidR="001E2926" w:rsidRPr="005C1676" w:rsidRDefault="001E2926" w:rsidP="00A8674A">
      <w:pPr>
        <w:numPr>
          <w:ilvl w:val="0"/>
          <w:numId w:val="11"/>
        </w:numPr>
        <w:spacing w:after="160" w:line="360" w:lineRule="auto"/>
        <w:contextualSpacing/>
        <w:rPr>
          <w:rFonts w:ascii="Arial" w:eastAsiaTheme="minorHAnsi" w:hAnsi="Arial" w:cs="Arial"/>
          <w:szCs w:val="24"/>
          <w:lang w:eastAsia="en-US"/>
        </w:rPr>
      </w:pPr>
      <w:r w:rsidRPr="005C1676">
        <w:rPr>
          <w:rFonts w:ascii="Arial" w:eastAsiaTheme="minorHAnsi" w:hAnsi="Arial" w:cs="Arial"/>
          <w:szCs w:val="24"/>
          <w:lang w:eastAsia="en-US"/>
        </w:rPr>
        <w:t>jest zadaniem skierowanym do mieszkańców Gminy lub realizuje interes Gminy,</w:t>
      </w:r>
    </w:p>
    <w:p w:rsidR="001E2926" w:rsidRDefault="001E2926" w:rsidP="00A8674A">
      <w:pPr>
        <w:numPr>
          <w:ilvl w:val="0"/>
          <w:numId w:val="11"/>
        </w:numPr>
        <w:spacing w:after="160" w:line="360" w:lineRule="auto"/>
        <w:contextualSpacing/>
        <w:rPr>
          <w:rFonts w:ascii="Arial" w:eastAsiaTheme="minorHAnsi" w:hAnsi="Arial" w:cs="Arial"/>
          <w:szCs w:val="24"/>
          <w:lang w:eastAsia="en-US"/>
        </w:rPr>
      </w:pPr>
      <w:r w:rsidRPr="005C1676">
        <w:rPr>
          <w:rFonts w:ascii="Arial" w:eastAsiaTheme="minorHAnsi" w:hAnsi="Arial" w:cs="Arial"/>
          <w:szCs w:val="24"/>
          <w:lang w:eastAsia="en-US"/>
        </w:rPr>
        <w:t>organizacja składająca ofertę na realizację zadania publicznego prowadzi działalność statutową w danej dziedzinie.</w:t>
      </w:r>
    </w:p>
    <w:p w:rsidR="005E1B3F" w:rsidRPr="005C1676" w:rsidRDefault="005E1B3F" w:rsidP="00A8674A">
      <w:pPr>
        <w:numPr>
          <w:ilvl w:val="0"/>
          <w:numId w:val="11"/>
        </w:numPr>
        <w:spacing w:after="160" w:line="360" w:lineRule="auto"/>
        <w:contextualSpacing/>
        <w:rPr>
          <w:rFonts w:ascii="Arial" w:eastAsiaTheme="minorHAnsi" w:hAnsi="Arial" w:cs="Arial"/>
          <w:szCs w:val="24"/>
          <w:lang w:eastAsia="en-US"/>
        </w:rPr>
      </w:pPr>
      <w:r>
        <w:rPr>
          <w:rFonts w:ascii="Arial" w:eastAsiaTheme="minorHAnsi" w:hAnsi="Arial" w:cs="Arial"/>
          <w:szCs w:val="24"/>
          <w:lang w:eastAsia="en-US"/>
        </w:rPr>
        <w:t>Organizacja składa wyłącznie jedną ofertę na realizację zadania</w:t>
      </w:r>
      <w:r w:rsidR="00CE456E">
        <w:rPr>
          <w:rFonts w:ascii="Arial" w:eastAsiaTheme="minorHAnsi" w:hAnsi="Arial" w:cs="Arial"/>
          <w:szCs w:val="24"/>
          <w:lang w:eastAsia="en-US"/>
        </w:rPr>
        <w:t xml:space="preserve"> publicznego</w:t>
      </w:r>
      <w:r>
        <w:rPr>
          <w:rFonts w:ascii="Arial" w:eastAsiaTheme="minorHAnsi" w:hAnsi="Arial" w:cs="Arial"/>
          <w:szCs w:val="24"/>
          <w:lang w:eastAsia="en-US"/>
        </w:rPr>
        <w:t>. Każda kolejna złożona oferta nie zostanie oceniana pod względem formalnym i mery</w:t>
      </w:r>
      <w:r w:rsidR="00CE456E">
        <w:rPr>
          <w:rFonts w:ascii="Arial" w:eastAsiaTheme="minorHAnsi" w:hAnsi="Arial" w:cs="Arial"/>
          <w:szCs w:val="24"/>
          <w:lang w:eastAsia="en-US"/>
        </w:rPr>
        <w:t xml:space="preserve">torycznym i </w:t>
      </w:r>
      <w:r w:rsidR="00B31C18">
        <w:rPr>
          <w:rFonts w:ascii="Arial" w:eastAsiaTheme="minorHAnsi" w:hAnsi="Arial" w:cs="Arial"/>
          <w:szCs w:val="24"/>
          <w:lang w:eastAsia="en-US"/>
        </w:rPr>
        <w:t>pozostaje bez rozpatrzenia.</w:t>
      </w:r>
      <w:r w:rsidR="00CE456E">
        <w:rPr>
          <w:rFonts w:ascii="Arial" w:eastAsiaTheme="minorHAnsi" w:hAnsi="Arial" w:cs="Arial"/>
          <w:szCs w:val="24"/>
          <w:lang w:eastAsia="en-US"/>
        </w:rPr>
        <w:br/>
        <w:t xml:space="preserve">O kolejności decyduje data i godzina wpływu oferty do Urzędu Miasta w Brzegu. </w:t>
      </w:r>
    </w:p>
    <w:p w:rsidR="001E2926" w:rsidRPr="005C1676" w:rsidRDefault="001E2926" w:rsidP="00A8674A">
      <w:pPr>
        <w:numPr>
          <w:ilvl w:val="0"/>
          <w:numId w:val="10"/>
        </w:numPr>
        <w:spacing w:after="160" w:line="360" w:lineRule="auto"/>
        <w:contextualSpacing/>
        <w:rPr>
          <w:rFonts w:ascii="Arial" w:eastAsiaTheme="minorHAnsi" w:hAnsi="Arial" w:cs="Arial"/>
          <w:szCs w:val="24"/>
          <w:lang w:eastAsia="en-US"/>
        </w:rPr>
      </w:pPr>
      <w:r w:rsidRPr="005C1676">
        <w:rPr>
          <w:rFonts w:ascii="Arial" w:eastAsiaTheme="minorHAnsi" w:hAnsi="Arial" w:cs="Arial"/>
          <w:color w:val="000000" w:themeColor="text1"/>
          <w:szCs w:val="24"/>
          <w:lang w:eastAsia="en-US"/>
        </w:rPr>
        <w:lastRenderedPageBreak/>
        <w:t>W ramach dotacji będą finansowane wyłącznie koszty bezpośrednio związane z realizacją zadania publicznego.</w:t>
      </w:r>
    </w:p>
    <w:p w:rsidR="001E2926" w:rsidRPr="005C1676" w:rsidRDefault="001E2926" w:rsidP="00A8674A">
      <w:pPr>
        <w:numPr>
          <w:ilvl w:val="0"/>
          <w:numId w:val="10"/>
        </w:numPr>
        <w:spacing w:line="360" w:lineRule="auto"/>
        <w:contextualSpacing/>
        <w:rPr>
          <w:rFonts w:ascii="Arial" w:eastAsiaTheme="minorHAnsi" w:hAnsi="Arial" w:cs="Arial"/>
          <w:szCs w:val="24"/>
          <w:lang w:eastAsia="en-US"/>
        </w:rPr>
      </w:pPr>
      <w:r w:rsidRPr="005C1676">
        <w:rPr>
          <w:rFonts w:ascii="Arial" w:eastAsiaTheme="minorHAnsi" w:hAnsi="Arial" w:cs="Arial"/>
          <w:szCs w:val="24"/>
          <w:lang w:eastAsia="en-US"/>
        </w:rPr>
        <w:t>Złożenie oferty nie jest równoznaczne z przyznaniem dotacji.</w:t>
      </w:r>
    </w:p>
    <w:p w:rsidR="001E2926" w:rsidRPr="005C1676" w:rsidRDefault="001E2926" w:rsidP="00A8674A">
      <w:pPr>
        <w:pStyle w:val="Akapitzlist"/>
        <w:numPr>
          <w:ilvl w:val="0"/>
          <w:numId w:val="10"/>
        </w:numPr>
        <w:spacing w:line="360" w:lineRule="auto"/>
        <w:rPr>
          <w:rFonts w:ascii="Arial" w:eastAsiaTheme="minorHAnsi" w:hAnsi="Arial" w:cs="Arial"/>
          <w:szCs w:val="24"/>
          <w:lang w:eastAsia="en-US"/>
        </w:rPr>
      </w:pPr>
      <w:r w:rsidRPr="005C1676">
        <w:rPr>
          <w:rFonts w:ascii="Arial" w:eastAsiaTheme="minorHAnsi" w:hAnsi="Arial" w:cs="Arial"/>
          <w:szCs w:val="24"/>
          <w:lang w:eastAsia="en-US"/>
        </w:rPr>
        <w:t xml:space="preserve">Niezwłocznie po ogłoszeniu </w:t>
      </w:r>
      <w:r w:rsidR="00254D17" w:rsidRPr="005C1676">
        <w:rPr>
          <w:rFonts w:ascii="Arial" w:eastAsiaTheme="minorHAnsi" w:hAnsi="Arial" w:cs="Arial"/>
          <w:szCs w:val="24"/>
          <w:lang w:eastAsia="en-US"/>
        </w:rPr>
        <w:t xml:space="preserve">listy wybranych oferentów, </w:t>
      </w:r>
      <w:r w:rsidRPr="005C1676">
        <w:rPr>
          <w:rFonts w:ascii="Arial" w:eastAsiaTheme="minorHAnsi" w:hAnsi="Arial" w:cs="Arial"/>
          <w:szCs w:val="24"/>
          <w:lang w:eastAsia="en-US"/>
        </w:rPr>
        <w:t xml:space="preserve">podejmowane są działania prowadzące do </w:t>
      </w:r>
      <w:r w:rsidR="00254D17" w:rsidRPr="005C1676">
        <w:rPr>
          <w:rFonts w:ascii="Arial" w:eastAsiaTheme="minorHAnsi" w:hAnsi="Arial" w:cs="Arial"/>
          <w:szCs w:val="24"/>
          <w:lang w:eastAsia="en-US"/>
        </w:rPr>
        <w:t xml:space="preserve">zawarcia </w:t>
      </w:r>
      <w:r w:rsidRPr="005C1676">
        <w:rPr>
          <w:rFonts w:ascii="Arial" w:eastAsiaTheme="minorHAnsi" w:hAnsi="Arial" w:cs="Arial"/>
          <w:szCs w:val="24"/>
          <w:lang w:eastAsia="en-US"/>
        </w:rPr>
        <w:t>umów.</w:t>
      </w:r>
    </w:p>
    <w:p w:rsidR="009372EE" w:rsidRPr="00D03199" w:rsidRDefault="009372EE" w:rsidP="00D03199">
      <w:pPr>
        <w:pStyle w:val="Akapitzlist"/>
        <w:numPr>
          <w:ilvl w:val="0"/>
          <w:numId w:val="10"/>
        </w:numPr>
        <w:spacing w:line="360" w:lineRule="auto"/>
        <w:rPr>
          <w:rFonts w:ascii="Arial" w:hAnsi="Arial" w:cs="Arial"/>
          <w:szCs w:val="24"/>
        </w:rPr>
      </w:pPr>
      <w:r w:rsidRPr="005C1676">
        <w:rPr>
          <w:rFonts w:ascii="Arial" w:hAnsi="Arial" w:cs="Arial"/>
          <w:szCs w:val="24"/>
        </w:rPr>
        <w:t xml:space="preserve">Oferenci informowani są drogą telefoniczną, mailową lub pocztą tradycyjną o przyznanej dotacji i jej wysokości wraz z prośbą o ewentualną aktualizację oferty lub jej części oraz dostarczenie niezbędnych informacji </w:t>
      </w:r>
      <w:r w:rsidR="00D03199">
        <w:rPr>
          <w:rFonts w:ascii="Arial" w:hAnsi="Arial" w:cs="Arial"/>
          <w:szCs w:val="24"/>
        </w:rPr>
        <w:t xml:space="preserve">(dokumentacji) </w:t>
      </w:r>
      <w:r w:rsidRPr="005C1676">
        <w:rPr>
          <w:rFonts w:ascii="Arial" w:hAnsi="Arial" w:cs="Arial"/>
          <w:szCs w:val="24"/>
        </w:rPr>
        <w:t xml:space="preserve">wymaganych </w:t>
      </w:r>
      <w:r w:rsidRPr="00D03199">
        <w:rPr>
          <w:rFonts w:ascii="Arial" w:hAnsi="Arial" w:cs="Arial"/>
          <w:szCs w:val="24"/>
        </w:rPr>
        <w:t xml:space="preserve">do sporządzenia umowy w terminie do </w:t>
      </w:r>
      <w:r w:rsidR="00BD47EB" w:rsidRPr="00D03199">
        <w:rPr>
          <w:rFonts w:ascii="Arial" w:hAnsi="Arial" w:cs="Arial"/>
          <w:szCs w:val="24"/>
        </w:rPr>
        <w:t>14 dni od pozyskanej informacji,</w:t>
      </w:r>
      <w:r w:rsidR="00722F79">
        <w:rPr>
          <w:rFonts w:ascii="Arial" w:hAnsi="Arial" w:cs="Arial"/>
          <w:szCs w:val="24"/>
        </w:rPr>
        <w:t xml:space="preserve"> (jeśli </w:t>
      </w:r>
      <w:r w:rsidR="003904D3">
        <w:rPr>
          <w:rFonts w:ascii="Arial" w:hAnsi="Arial" w:cs="Arial"/>
          <w:szCs w:val="24"/>
        </w:rPr>
        <w:t xml:space="preserve">nie zostały złożone wraz z ofertą), </w:t>
      </w:r>
      <w:r w:rsidR="00BD47EB" w:rsidRPr="00D03199">
        <w:rPr>
          <w:rFonts w:ascii="Arial" w:hAnsi="Arial" w:cs="Arial"/>
          <w:szCs w:val="24"/>
        </w:rPr>
        <w:t xml:space="preserve">w tym. m.in. </w:t>
      </w:r>
      <w:r w:rsidRPr="00D03199">
        <w:rPr>
          <w:rFonts w:ascii="Arial" w:hAnsi="Arial" w:cs="Arial"/>
          <w:szCs w:val="24"/>
        </w:rPr>
        <w:t xml:space="preserve"> </w:t>
      </w:r>
    </w:p>
    <w:p w:rsidR="00BD47EB" w:rsidRPr="008236C6" w:rsidRDefault="00BD47EB" w:rsidP="00A8674A">
      <w:pPr>
        <w:pStyle w:val="Akapitzlist"/>
        <w:numPr>
          <w:ilvl w:val="0"/>
          <w:numId w:val="33"/>
        </w:numPr>
        <w:spacing w:line="360" w:lineRule="auto"/>
        <w:rPr>
          <w:rFonts w:ascii="Arial" w:hAnsi="Arial" w:cs="Arial"/>
          <w:szCs w:val="24"/>
        </w:rPr>
      </w:pPr>
      <w:r>
        <w:rPr>
          <w:rFonts w:ascii="Arial" w:hAnsi="Arial" w:cs="Arial"/>
          <w:b/>
          <w:bCs/>
          <w:szCs w:val="24"/>
        </w:rPr>
        <w:t>Załącznik nr 1 do Ogłoszenia „</w:t>
      </w:r>
      <w:r w:rsidRPr="008236C6">
        <w:rPr>
          <w:rFonts w:ascii="Arial" w:hAnsi="Arial" w:cs="Arial"/>
          <w:bCs/>
          <w:szCs w:val="24"/>
        </w:rPr>
        <w:t>Oświadczenie ws obowiązków pracodawców i innych organizatorów w zakresie działalności związanej z wychowaniem, edukacją, wypoczynkiem, leczeniem, świadczeniem porad psychologicznych, rozwojem duchowym, uprawianiem sportu lub realizacją innych zainteresowań przez małoletnich, lub z opieką nad nimi oraz osób zatrudnianych i dopuszczanych do takiej działalności</w:t>
      </w:r>
      <w:r>
        <w:rPr>
          <w:rFonts w:ascii="Arial" w:hAnsi="Arial" w:cs="Arial"/>
          <w:bCs/>
          <w:szCs w:val="24"/>
        </w:rPr>
        <w:t xml:space="preserve">”. </w:t>
      </w:r>
    </w:p>
    <w:p w:rsidR="00BD47EB" w:rsidRPr="00BD47EB" w:rsidRDefault="00BD47EB" w:rsidP="00A8674A">
      <w:pPr>
        <w:pStyle w:val="Akapitzlist"/>
        <w:numPr>
          <w:ilvl w:val="0"/>
          <w:numId w:val="33"/>
        </w:numPr>
        <w:spacing w:line="360" w:lineRule="auto"/>
        <w:rPr>
          <w:rFonts w:ascii="Arial" w:hAnsi="Arial" w:cs="Arial"/>
          <w:szCs w:val="24"/>
        </w:rPr>
      </w:pPr>
      <w:r w:rsidRPr="008236C6">
        <w:rPr>
          <w:rFonts w:ascii="Arial" w:eastAsia="Calibri" w:hAnsi="Arial" w:cs="Arial"/>
          <w:b/>
          <w:szCs w:val="24"/>
          <w:lang w:eastAsia="en-US"/>
        </w:rPr>
        <w:t>Załącznik nr 2 do Ogłoszenia</w:t>
      </w:r>
      <w:r>
        <w:rPr>
          <w:rFonts w:ascii="Arial" w:eastAsia="Calibri" w:hAnsi="Arial" w:cs="Arial"/>
          <w:szCs w:val="24"/>
          <w:lang w:eastAsia="en-US"/>
        </w:rPr>
        <w:t xml:space="preserve"> „Oświadczenie o</w:t>
      </w:r>
      <w:r w:rsidRPr="005C1676">
        <w:rPr>
          <w:rFonts w:ascii="Arial" w:eastAsia="Calibri" w:hAnsi="Arial" w:cs="Arial"/>
          <w:szCs w:val="24"/>
          <w:lang w:eastAsia="en-US"/>
        </w:rPr>
        <w:t>ferenta o byciu właścicielem rachunku  bankowego o numerze</w:t>
      </w:r>
      <w:r>
        <w:rPr>
          <w:rFonts w:ascii="Arial" w:eastAsia="Calibri" w:hAnsi="Arial" w:cs="Arial"/>
          <w:szCs w:val="24"/>
          <w:lang w:eastAsia="en-US"/>
        </w:rPr>
        <w:t xml:space="preserve"> konta </w:t>
      </w:r>
      <w:r w:rsidRPr="005C1676">
        <w:rPr>
          <w:rFonts w:ascii="Arial" w:eastAsia="Calibri" w:hAnsi="Arial" w:cs="Arial"/>
          <w:szCs w:val="24"/>
          <w:lang w:eastAsia="en-US"/>
        </w:rPr>
        <w:t>oraz zobowiązaniu się do utrzymania tego rachunku, nie krócej niż do chwili dokonania ostat</w:t>
      </w:r>
      <w:r>
        <w:rPr>
          <w:rFonts w:ascii="Arial" w:eastAsia="Calibri" w:hAnsi="Arial" w:cs="Arial"/>
          <w:szCs w:val="24"/>
          <w:lang w:eastAsia="en-US"/>
        </w:rPr>
        <w:t>ecznych rozliczeń z Gminą Brzeg”.</w:t>
      </w:r>
    </w:p>
    <w:p w:rsidR="00BD47EB" w:rsidRDefault="00D03199" w:rsidP="00A8674A">
      <w:pPr>
        <w:pStyle w:val="Akapitzlist"/>
        <w:numPr>
          <w:ilvl w:val="0"/>
          <w:numId w:val="33"/>
        </w:numPr>
        <w:spacing w:line="360" w:lineRule="auto"/>
        <w:rPr>
          <w:rFonts w:ascii="Arial" w:hAnsi="Arial" w:cs="Arial"/>
          <w:szCs w:val="24"/>
        </w:rPr>
      </w:pPr>
      <w:r w:rsidRPr="00D03199">
        <w:rPr>
          <w:rFonts w:ascii="Arial" w:hAnsi="Arial" w:cs="Arial"/>
          <w:b/>
          <w:szCs w:val="24"/>
        </w:rPr>
        <w:t>Dokument „</w:t>
      </w:r>
      <w:r w:rsidR="00BD47EB" w:rsidRPr="00D03199">
        <w:rPr>
          <w:rFonts w:ascii="Arial" w:hAnsi="Arial" w:cs="Arial"/>
          <w:b/>
          <w:szCs w:val="24"/>
        </w:rPr>
        <w:t>Potwierdzenie zgłoszenia półkolonii Kuratorowi Oświaty</w:t>
      </w:r>
      <w:r w:rsidRPr="00D03199">
        <w:rPr>
          <w:rFonts w:ascii="Arial" w:hAnsi="Arial" w:cs="Arial"/>
          <w:b/>
          <w:szCs w:val="24"/>
        </w:rPr>
        <w:t>”</w:t>
      </w:r>
      <w:r w:rsidR="00BD47EB">
        <w:rPr>
          <w:rFonts w:ascii="Arial" w:hAnsi="Arial" w:cs="Arial"/>
          <w:szCs w:val="24"/>
        </w:rPr>
        <w:t>.</w:t>
      </w:r>
    </w:p>
    <w:p w:rsidR="00BD47EB" w:rsidRPr="00CE456E" w:rsidRDefault="003904D3" w:rsidP="00CE456E">
      <w:pPr>
        <w:pStyle w:val="Akapitzlist"/>
        <w:numPr>
          <w:ilvl w:val="0"/>
          <w:numId w:val="33"/>
        </w:numPr>
        <w:spacing w:line="360" w:lineRule="auto"/>
        <w:rPr>
          <w:rFonts w:ascii="Arial" w:hAnsi="Arial" w:cs="Arial"/>
          <w:szCs w:val="24"/>
        </w:rPr>
      </w:pPr>
      <w:r>
        <w:rPr>
          <w:rFonts w:ascii="Arial" w:hAnsi="Arial" w:cs="Arial"/>
          <w:b/>
          <w:szCs w:val="24"/>
        </w:rPr>
        <w:t>Program profilaktyczno</w:t>
      </w:r>
      <w:r w:rsidRPr="003904D3">
        <w:rPr>
          <w:rFonts w:ascii="Arial" w:hAnsi="Arial" w:cs="Arial"/>
          <w:szCs w:val="24"/>
        </w:rPr>
        <w:t>-</w:t>
      </w:r>
      <w:r>
        <w:rPr>
          <w:rFonts w:ascii="Arial" w:hAnsi="Arial" w:cs="Arial"/>
          <w:szCs w:val="24"/>
        </w:rPr>
        <w:t xml:space="preserve"> </w:t>
      </w:r>
      <w:r w:rsidRPr="003904D3">
        <w:rPr>
          <w:rFonts w:ascii="Arial" w:hAnsi="Arial" w:cs="Arial"/>
          <w:b/>
          <w:szCs w:val="24"/>
        </w:rPr>
        <w:t xml:space="preserve">edukacyjny </w:t>
      </w:r>
      <w:r>
        <w:rPr>
          <w:rFonts w:ascii="Arial" w:hAnsi="Arial" w:cs="Arial"/>
          <w:b/>
          <w:szCs w:val="24"/>
        </w:rPr>
        <w:t xml:space="preserve">w formie załącznika </w:t>
      </w:r>
      <w:r w:rsidR="00D54326">
        <w:rPr>
          <w:rFonts w:ascii="Arial" w:hAnsi="Arial" w:cs="Arial"/>
          <w:b/>
          <w:szCs w:val="24"/>
        </w:rPr>
        <w:t xml:space="preserve">do oferty, </w:t>
      </w:r>
      <w:r w:rsidR="00D54326" w:rsidRPr="00D54326">
        <w:rPr>
          <w:rFonts w:ascii="Arial" w:hAnsi="Arial" w:cs="Arial"/>
          <w:szCs w:val="24"/>
        </w:rPr>
        <w:t>(jeśli nie został opisany w części III pkt oferty).</w:t>
      </w:r>
      <w:r w:rsidR="00D54326">
        <w:rPr>
          <w:rFonts w:ascii="Arial" w:hAnsi="Arial" w:cs="Arial"/>
          <w:b/>
          <w:szCs w:val="24"/>
        </w:rPr>
        <w:t xml:space="preserve"> </w:t>
      </w:r>
    </w:p>
    <w:p w:rsidR="001E2926" w:rsidRPr="005C1676" w:rsidRDefault="001E2926" w:rsidP="00A8674A">
      <w:pPr>
        <w:numPr>
          <w:ilvl w:val="0"/>
          <w:numId w:val="10"/>
        </w:numPr>
        <w:spacing w:after="160" w:line="360" w:lineRule="auto"/>
        <w:contextualSpacing/>
        <w:rPr>
          <w:rFonts w:ascii="Arial" w:eastAsiaTheme="minorHAnsi" w:hAnsi="Arial" w:cs="Arial"/>
          <w:szCs w:val="24"/>
          <w:lang w:eastAsia="en-US"/>
        </w:rPr>
      </w:pPr>
      <w:r w:rsidRPr="005C1676">
        <w:rPr>
          <w:rFonts w:ascii="Arial" w:eastAsiaTheme="minorHAnsi" w:hAnsi="Arial" w:cs="Arial"/>
          <w:szCs w:val="24"/>
          <w:lang w:eastAsia="en-US"/>
        </w:rPr>
        <w:t xml:space="preserve">Aktualizacja zestawienia kosztów realizacji zadania musi uwzględniać zmniejszenia wynikające z przyznania dotacji w kwocie niższej niż wnioskowana. </w:t>
      </w:r>
    </w:p>
    <w:p w:rsidR="001E2926" w:rsidRPr="005C1676" w:rsidRDefault="001E2926" w:rsidP="00A8674A">
      <w:pPr>
        <w:numPr>
          <w:ilvl w:val="0"/>
          <w:numId w:val="10"/>
        </w:numPr>
        <w:spacing w:after="160" w:line="360" w:lineRule="auto"/>
        <w:contextualSpacing/>
        <w:rPr>
          <w:rFonts w:ascii="Arial" w:eastAsiaTheme="minorHAnsi" w:hAnsi="Arial" w:cs="Arial"/>
          <w:b/>
          <w:szCs w:val="24"/>
          <w:lang w:eastAsia="en-US"/>
        </w:rPr>
      </w:pPr>
      <w:r w:rsidRPr="005C1676">
        <w:rPr>
          <w:rFonts w:ascii="Arial" w:eastAsiaTheme="minorHAnsi" w:hAnsi="Arial" w:cs="Arial"/>
          <w:b/>
          <w:szCs w:val="24"/>
          <w:lang w:eastAsia="en-US"/>
        </w:rPr>
        <w:t>W ramach wsparcia realizacji zadania, w przypadku zmniejszenia wysokości dotacji,  oferent w aktualizowanej ofercie może zmniejszyć wysokość wkładu własnego pod warunkiem, że procentowy udział dotacji w całkowitym koszcie zadania nie będzie wyższy, niż określony w ogłoszeniu konkursowym.</w:t>
      </w:r>
    </w:p>
    <w:p w:rsidR="001E2926" w:rsidRPr="00BD47EB" w:rsidRDefault="001E2926" w:rsidP="00A8674A">
      <w:pPr>
        <w:numPr>
          <w:ilvl w:val="0"/>
          <w:numId w:val="10"/>
        </w:numPr>
        <w:spacing w:line="360" w:lineRule="auto"/>
        <w:contextualSpacing/>
        <w:rPr>
          <w:rFonts w:ascii="Arial" w:eastAsiaTheme="minorHAnsi" w:hAnsi="Arial" w:cs="Arial"/>
          <w:b/>
          <w:szCs w:val="24"/>
          <w:lang w:eastAsia="en-US"/>
        </w:rPr>
      </w:pPr>
      <w:r w:rsidRPr="005C1676">
        <w:rPr>
          <w:rFonts w:ascii="Arial" w:eastAsiaTheme="minorHAnsi" w:hAnsi="Arial" w:cs="Arial"/>
          <w:szCs w:val="24"/>
          <w:lang w:eastAsia="en-US"/>
        </w:rPr>
        <w:t xml:space="preserve">W przypadku, gdy oferent nie przedstawi zaktualizowanej oferty (lub zaktualizowanej określonej jej części) oraz informacji niezbędnych do </w:t>
      </w:r>
      <w:r w:rsidRPr="005C1676">
        <w:rPr>
          <w:rFonts w:ascii="Arial" w:eastAsiaTheme="minorHAnsi" w:hAnsi="Arial" w:cs="Arial"/>
          <w:szCs w:val="24"/>
          <w:lang w:eastAsia="en-US"/>
        </w:rPr>
        <w:lastRenderedPageBreak/>
        <w:t xml:space="preserve">sporządzenia umowy w wyznaczonym terminie będzie to równoznaczne z rezygnacją z przyznanej dotacji. </w:t>
      </w:r>
    </w:p>
    <w:p w:rsidR="00BD47EB" w:rsidRPr="00BD47EB" w:rsidRDefault="00BD47EB" w:rsidP="00A8674A">
      <w:pPr>
        <w:numPr>
          <w:ilvl w:val="0"/>
          <w:numId w:val="10"/>
        </w:numPr>
        <w:spacing w:line="360" w:lineRule="auto"/>
        <w:ind w:left="720"/>
        <w:contextualSpacing/>
        <w:rPr>
          <w:rFonts w:ascii="Arial" w:eastAsiaTheme="minorHAnsi" w:hAnsi="Arial" w:cs="Arial"/>
          <w:b/>
          <w:szCs w:val="24"/>
          <w:lang w:eastAsia="en-US"/>
        </w:rPr>
      </w:pPr>
      <w:r>
        <w:rPr>
          <w:rFonts w:ascii="Arial" w:eastAsiaTheme="minorHAnsi" w:hAnsi="Arial" w:cs="Arial"/>
          <w:szCs w:val="24"/>
          <w:lang w:eastAsia="en-US"/>
        </w:rPr>
        <w:t xml:space="preserve">Oferent rezygnując z realizacji zadania powinien złożyć stosowne pismo wraz z wyjaśnieniem.  </w:t>
      </w:r>
      <w:r w:rsidRPr="001A4621">
        <w:rPr>
          <w:rFonts w:ascii="Arial" w:eastAsiaTheme="minorHAnsi" w:hAnsi="Arial" w:cs="Arial"/>
          <w:szCs w:val="24"/>
          <w:lang w:eastAsia="en-US"/>
        </w:rPr>
        <w:t xml:space="preserve"> </w:t>
      </w:r>
    </w:p>
    <w:p w:rsidR="009372EE" w:rsidRPr="005C1676" w:rsidRDefault="009372EE" w:rsidP="00A8674A">
      <w:pPr>
        <w:pStyle w:val="Akapitzlist"/>
        <w:numPr>
          <w:ilvl w:val="0"/>
          <w:numId w:val="10"/>
        </w:numPr>
        <w:spacing w:line="360" w:lineRule="auto"/>
        <w:rPr>
          <w:rFonts w:ascii="Arial" w:hAnsi="Arial" w:cs="Arial"/>
          <w:szCs w:val="24"/>
        </w:rPr>
      </w:pPr>
      <w:r w:rsidRPr="005C1676">
        <w:rPr>
          <w:rFonts w:ascii="Arial" w:hAnsi="Arial" w:cs="Arial"/>
          <w:szCs w:val="24"/>
        </w:rPr>
        <w:t>Przyznanie dotacji następuje na podstawie pisemnej umowy o dota</w:t>
      </w:r>
      <w:r w:rsidR="0021796F">
        <w:rPr>
          <w:rFonts w:ascii="Arial" w:hAnsi="Arial" w:cs="Arial"/>
          <w:szCs w:val="24"/>
        </w:rPr>
        <w:t xml:space="preserve">cję zawartej między Gminą Brzeg, </w:t>
      </w:r>
      <w:r w:rsidRPr="005C1676">
        <w:rPr>
          <w:rFonts w:ascii="Arial" w:hAnsi="Arial" w:cs="Arial"/>
          <w:szCs w:val="24"/>
        </w:rPr>
        <w:t xml:space="preserve">a Oferentem  wyłonionym  w drodze konkursu, wyłącznie w ramach dostępnych w budżecie Gminy środków finansowych. </w:t>
      </w:r>
    </w:p>
    <w:p w:rsidR="009372EE" w:rsidRPr="005C1676" w:rsidRDefault="009372EE" w:rsidP="00A8674A">
      <w:pPr>
        <w:pStyle w:val="Akapitzlist"/>
        <w:numPr>
          <w:ilvl w:val="0"/>
          <w:numId w:val="10"/>
        </w:numPr>
        <w:spacing w:line="360" w:lineRule="auto"/>
        <w:rPr>
          <w:rFonts w:ascii="Arial" w:hAnsi="Arial" w:cs="Arial"/>
          <w:szCs w:val="24"/>
        </w:rPr>
      </w:pPr>
      <w:r w:rsidRPr="005C1676">
        <w:rPr>
          <w:rFonts w:ascii="Arial" w:hAnsi="Arial" w:cs="Arial"/>
          <w:szCs w:val="24"/>
        </w:rPr>
        <w:t>Umowa o dotację jest sporządzana według wzoru określonego w Rozporządzeniu Przewodniczącego Komitetu ds. organizacji pożytku publicznego z dnia 24 października 2018 r. w sprawie ramowych wzorów umów, o którym mowa w art. 19 pkt 2 ustawy .</w:t>
      </w:r>
    </w:p>
    <w:p w:rsidR="001E2926" w:rsidRPr="005C1676" w:rsidRDefault="001E2926" w:rsidP="00A8674A">
      <w:pPr>
        <w:numPr>
          <w:ilvl w:val="0"/>
          <w:numId w:val="10"/>
        </w:numPr>
        <w:spacing w:after="160" w:line="360" w:lineRule="auto"/>
        <w:contextualSpacing/>
        <w:rPr>
          <w:rFonts w:ascii="Arial" w:eastAsiaTheme="minorHAnsi" w:hAnsi="Arial" w:cs="Arial"/>
          <w:szCs w:val="24"/>
          <w:lang w:eastAsia="en-US"/>
        </w:rPr>
      </w:pPr>
      <w:r w:rsidRPr="005C1676">
        <w:rPr>
          <w:rFonts w:ascii="Arial" w:eastAsiaTheme="minorHAnsi" w:hAnsi="Arial" w:cs="Arial"/>
          <w:szCs w:val="24"/>
          <w:lang w:eastAsia="en-US"/>
        </w:rPr>
        <w:t>Wypłata dotacji następuje po podpisaniu umowy, na warunkach i terminach w niej określonych.</w:t>
      </w:r>
    </w:p>
    <w:p w:rsidR="001E2926" w:rsidRPr="005C1676" w:rsidRDefault="001E2926" w:rsidP="00A8674A">
      <w:pPr>
        <w:numPr>
          <w:ilvl w:val="0"/>
          <w:numId w:val="10"/>
        </w:numPr>
        <w:spacing w:after="160" w:line="360" w:lineRule="auto"/>
        <w:contextualSpacing/>
        <w:rPr>
          <w:rFonts w:ascii="Arial" w:eastAsiaTheme="minorHAnsi" w:hAnsi="Arial" w:cs="Arial"/>
          <w:szCs w:val="24"/>
          <w:lang w:eastAsia="en-US"/>
        </w:rPr>
      </w:pPr>
      <w:r w:rsidRPr="005C1676">
        <w:rPr>
          <w:rFonts w:ascii="Arial" w:eastAsiaTheme="minorHAnsi" w:hAnsi="Arial" w:cs="Arial"/>
          <w:szCs w:val="24"/>
          <w:lang w:eastAsia="en-US"/>
        </w:rPr>
        <w:t xml:space="preserve">Umowa o dotację oraz wszelkie zmiany w formie aneksów wymagają formy pisemnej pod rygorem nieważności. </w:t>
      </w:r>
    </w:p>
    <w:p w:rsidR="009372EE" w:rsidRPr="005C1676" w:rsidRDefault="001E2926" w:rsidP="00A8674A">
      <w:pPr>
        <w:numPr>
          <w:ilvl w:val="0"/>
          <w:numId w:val="10"/>
        </w:numPr>
        <w:spacing w:line="360" w:lineRule="auto"/>
        <w:contextualSpacing/>
        <w:rPr>
          <w:rFonts w:ascii="Arial" w:eastAsiaTheme="minorHAnsi" w:hAnsi="Arial" w:cs="Arial"/>
          <w:szCs w:val="24"/>
          <w:lang w:eastAsia="en-US"/>
        </w:rPr>
      </w:pPr>
      <w:r w:rsidRPr="005C1676">
        <w:rPr>
          <w:rFonts w:ascii="Arial" w:eastAsiaTheme="minorHAnsi" w:hAnsi="Arial" w:cs="Arial"/>
          <w:szCs w:val="24"/>
          <w:lang w:eastAsia="en-US"/>
        </w:rPr>
        <w:t xml:space="preserve">Strony umowy o dotację nie wiążą żadne ustne porozumienia w przedmiocie objętym umową o dotację. </w:t>
      </w:r>
    </w:p>
    <w:p w:rsidR="001E2926" w:rsidRPr="005C1676" w:rsidRDefault="001E2926" w:rsidP="00A8674A">
      <w:pPr>
        <w:pStyle w:val="Akapitzlist"/>
        <w:numPr>
          <w:ilvl w:val="0"/>
          <w:numId w:val="10"/>
        </w:numPr>
        <w:spacing w:line="360" w:lineRule="auto"/>
        <w:rPr>
          <w:rFonts w:ascii="Arial" w:hAnsi="Arial" w:cs="Arial"/>
          <w:szCs w:val="24"/>
        </w:rPr>
      </w:pPr>
      <w:r w:rsidRPr="005C1676">
        <w:rPr>
          <w:rFonts w:ascii="Arial" w:hAnsi="Arial" w:cs="Arial"/>
          <w:szCs w:val="24"/>
        </w:rPr>
        <w:t xml:space="preserve">Koszty będą uznane za kwalifikowalne tylko wtedy gdy: </w:t>
      </w:r>
    </w:p>
    <w:p w:rsidR="001E2926" w:rsidRPr="005C1676" w:rsidRDefault="001E2926" w:rsidP="00A8674A">
      <w:pPr>
        <w:pStyle w:val="Akapitzlist"/>
        <w:numPr>
          <w:ilvl w:val="0"/>
          <w:numId w:val="12"/>
        </w:numPr>
        <w:spacing w:line="360" w:lineRule="auto"/>
        <w:rPr>
          <w:rFonts w:ascii="Arial" w:hAnsi="Arial" w:cs="Arial"/>
          <w:szCs w:val="24"/>
        </w:rPr>
      </w:pPr>
      <w:r w:rsidRPr="005C1676">
        <w:rPr>
          <w:rFonts w:ascii="Arial" w:hAnsi="Arial" w:cs="Arial"/>
          <w:szCs w:val="24"/>
        </w:rPr>
        <w:t xml:space="preserve">są bezpośrednio związane z realizowanym zadaniem </w:t>
      </w:r>
      <w:r w:rsidR="00DE0C99">
        <w:rPr>
          <w:rFonts w:ascii="Arial" w:hAnsi="Arial" w:cs="Arial"/>
          <w:szCs w:val="24"/>
        </w:rPr>
        <w:t>i niezbędne do jego realizacji,</w:t>
      </w:r>
    </w:p>
    <w:p w:rsidR="001E2926" w:rsidRPr="005C1676" w:rsidRDefault="001E2926" w:rsidP="00A8674A">
      <w:pPr>
        <w:pStyle w:val="Akapitzlist"/>
        <w:numPr>
          <w:ilvl w:val="0"/>
          <w:numId w:val="12"/>
        </w:numPr>
        <w:spacing w:line="360" w:lineRule="auto"/>
        <w:rPr>
          <w:rFonts w:ascii="Arial" w:hAnsi="Arial" w:cs="Arial"/>
          <w:szCs w:val="24"/>
        </w:rPr>
      </w:pPr>
      <w:r w:rsidRPr="005C1676">
        <w:rPr>
          <w:rFonts w:ascii="Arial" w:hAnsi="Arial" w:cs="Arial"/>
          <w:szCs w:val="24"/>
        </w:rPr>
        <w:t>są racjonalnie skalku</w:t>
      </w:r>
      <w:r w:rsidR="00DE0C99">
        <w:rPr>
          <w:rFonts w:ascii="Arial" w:hAnsi="Arial" w:cs="Arial"/>
          <w:szCs w:val="24"/>
        </w:rPr>
        <w:t>lowane w oparciu o ceny rynkowe,</w:t>
      </w:r>
      <w:r w:rsidRPr="005C1676">
        <w:rPr>
          <w:rFonts w:ascii="Arial" w:hAnsi="Arial" w:cs="Arial"/>
          <w:szCs w:val="24"/>
        </w:rPr>
        <w:t xml:space="preserve"> </w:t>
      </w:r>
    </w:p>
    <w:p w:rsidR="007C7649" w:rsidRPr="005C1676" w:rsidRDefault="001E2926" w:rsidP="00A8674A">
      <w:pPr>
        <w:pStyle w:val="Akapitzlist"/>
        <w:numPr>
          <w:ilvl w:val="0"/>
          <w:numId w:val="12"/>
        </w:numPr>
        <w:spacing w:line="360" w:lineRule="auto"/>
        <w:rPr>
          <w:rFonts w:ascii="Arial" w:hAnsi="Arial" w:cs="Arial"/>
          <w:szCs w:val="24"/>
        </w:rPr>
      </w:pPr>
      <w:r w:rsidRPr="005C1676">
        <w:rPr>
          <w:rFonts w:ascii="Arial" w:hAnsi="Arial" w:cs="Arial"/>
          <w:szCs w:val="24"/>
        </w:rPr>
        <w:t>są oszacowane wyłącznie w odniesieniu do zakresu działań realizowanych w ramach zadania (w szczególności dotyczy to kosztów stałych, m.in. czynszu, rachunków telefonicznych, wy</w:t>
      </w:r>
      <w:r w:rsidR="007C7649" w:rsidRPr="005C1676">
        <w:rPr>
          <w:rFonts w:ascii="Arial" w:hAnsi="Arial" w:cs="Arial"/>
          <w:szCs w:val="24"/>
        </w:rPr>
        <w:t>nagrodzeń pracowników etatowych)</w:t>
      </w:r>
      <w:r w:rsidR="002325CF">
        <w:rPr>
          <w:rFonts w:ascii="Arial" w:hAnsi="Arial" w:cs="Arial"/>
          <w:szCs w:val="24"/>
        </w:rPr>
        <w:t xml:space="preserve"> </w:t>
      </w:r>
      <w:r w:rsidR="0021796F">
        <w:rPr>
          <w:rFonts w:ascii="Arial" w:hAnsi="Arial" w:cs="Arial"/>
          <w:szCs w:val="24"/>
        </w:rPr>
        <w:t>itp.</w:t>
      </w:r>
    </w:p>
    <w:p w:rsidR="001E2926" w:rsidRPr="005C1676" w:rsidRDefault="001E2926" w:rsidP="00A8674A">
      <w:pPr>
        <w:pStyle w:val="Akapitzlist"/>
        <w:numPr>
          <w:ilvl w:val="0"/>
          <w:numId w:val="10"/>
        </w:numPr>
        <w:spacing w:line="360" w:lineRule="auto"/>
        <w:rPr>
          <w:rFonts w:ascii="Arial" w:hAnsi="Arial" w:cs="Arial"/>
          <w:szCs w:val="24"/>
        </w:rPr>
      </w:pPr>
      <w:r w:rsidRPr="005C1676">
        <w:rPr>
          <w:rFonts w:ascii="Arial" w:hAnsi="Arial" w:cs="Arial"/>
          <w:szCs w:val="24"/>
        </w:rPr>
        <w:t xml:space="preserve">Ze środków Gminy mogą być pokrywane koszty realizacji działań oraz koszty administracyjne związane z realizacją zadania. </w:t>
      </w:r>
    </w:p>
    <w:p w:rsidR="001E2926" w:rsidRPr="000519B9" w:rsidRDefault="001E2926" w:rsidP="00A8674A">
      <w:pPr>
        <w:pStyle w:val="Akapitzlist"/>
        <w:numPr>
          <w:ilvl w:val="0"/>
          <w:numId w:val="10"/>
        </w:numPr>
        <w:spacing w:line="360" w:lineRule="auto"/>
        <w:rPr>
          <w:rFonts w:ascii="Arial" w:hAnsi="Arial" w:cs="Arial"/>
          <w:b/>
          <w:szCs w:val="24"/>
        </w:rPr>
      </w:pPr>
      <w:r w:rsidRPr="005C1676">
        <w:rPr>
          <w:rFonts w:ascii="Arial" w:hAnsi="Arial" w:cs="Arial"/>
          <w:b/>
          <w:szCs w:val="24"/>
        </w:rPr>
        <w:t xml:space="preserve">Zgodnie z umową Zleceniobiorca może dokonywać </w:t>
      </w:r>
      <w:r w:rsidR="001B71AD">
        <w:rPr>
          <w:rFonts w:ascii="Arial" w:hAnsi="Arial" w:cs="Arial"/>
          <w:b/>
          <w:szCs w:val="24"/>
        </w:rPr>
        <w:t>wyłącznie</w:t>
      </w:r>
      <w:r w:rsidR="002325CF">
        <w:rPr>
          <w:rFonts w:ascii="Arial" w:hAnsi="Arial" w:cs="Arial"/>
          <w:b/>
          <w:szCs w:val="24"/>
        </w:rPr>
        <w:t xml:space="preserve"> </w:t>
      </w:r>
      <w:r w:rsidRPr="005C1676">
        <w:rPr>
          <w:rFonts w:ascii="Arial" w:hAnsi="Arial" w:cs="Arial"/>
          <w:b/>
          <w:szCs w:val="24"/>
        </w:rPr>
        <w:t xml:space="preserve">płatności, w ramach otrzymanej dotacji, na podstawie dokumentów księgowych związanych z realizowanym zadaniem (wystawionych wyłącznie w terminie realizacji zadania wskazanym w umowie) jeszcze w ciągu 14 dni od dnia zakończenia realizacji zadania, </w:t>
      </w:r>
      <w:r w:rsidRPr="005C1676">
        <w:rPr>
          <w:rFonts w:ascii="Arial" w:hAnsi="Arial" w:cs="Arial"/>
          <w:b/>
          <w:color w:val="0A0A0A"/>
          <w:szCs w:val="24"/>
        </w:rPr>
        <w:t xml:space="preserve">nie później niż do dnia 31 grudnia każdego roku, w którym jest realizowane zadanie publiczne. </w:t>
      </w:r>
    </w:p>
    <w:p w:rsidR="000519B9" w:rsidRDefault="000519B9" w:rsidP="000519B9">
      <w:pPr>
        <w:spacing w:line="360" w:lineRule="auto"/>
        <w:rPr>
          <w:rFonts w:ascii="Arial" w:hAnsi="Arial" w:cs="Arial"/>
          <w:b/>
          <w:szCs w:val="24"/>
        </w:rPr>
      </w:pPr>
    </w:p>
    <w:p w:rsidR="000519B9" w:rsidRPr="000519B9" w:rsidRDefault="000519B9" w:rsidP="000519B9">
      <w:pPr>
        <w:spacing w:line="360" w:lineRule="auto"/>
        <w:rPr>
          <w:rFonts w:ascii="Arial" w:hAnsi="Arial" w:cs="Arial"/>
          <w:b/>
          <w:szCs w:val="24"/>
        </w:rPr>
      </w:pPr>
    </w:p>
    <w:p w:rsidR="001E2926" w:rsidRPr="005C1676" w:rsidRDefault="001E2926" w:rsidP="00A8674A">
      <w:pPr>
        <w:pStyle w:val="Akapitzlist"/>
        <w:numPr>
          <w:ilvl w:val="0"/>
          <w:numId w:val="10"/>
        </w:numPr>
        <w:spacing w:line="360" w:lineRule="auto"/>
        <w:rPr>
          <w:rFonts w:ascii="Arial" w:hAnsi="Arial" w:cs="Arial"/>
          <w:szCs w:val="24"/>
        </w:rPr>
      </w:pPr>
      <w:r w:rsidRPr="005C1676">
        <w:rPr>
          <w:rFonts w:ascii="Arial" w:hAnsi="Arial" w:cs="Arial"/>
          <w:b/>
          <w:szCs w:val="24"/>
        </w:rPr>
        <w:t>Do kosztów realizacji działań</w:t>
      </w:r>
      <w:r w:rsidRPr="005C1676">
        <w:rPr>
          <w:rFonts w:ascii="Arial" w:hAnsi="Arial" w:cs="Arial"/>
          <w:szCs w:val="24"/>
        </w:rPr>
        <w:t xml:space="preserve"> zaliczyć można następujące rodzaje kosztów, w tym, m.in.: </w:t>
      </w:r>
    </w:p>
    <w:p w:rsidR="001E2926" w:rsidRPr="005C1676" w:rsidRDefault="001E2926" w:rsidP="00A8674A">
      <w:pPr>
        <w:pStyle w:val="Akapitzlist"/>
        <w:numPr>
          <w:ilvl w:val="0"/>
          <w:numId w:val="14"/>
        </w:numPr>
        <w:spacing w:line="360" w:lineRule="auto"/>
        <w:rPr>
          <w:rFonts w:ascii="Arial" w:hAnsi="Arial" w:cs="Arial"/>
          <w:szCs w:val="24"/>
        </w:rPr>
      </w:pPr>
      <w:r w:rsidRPr="005C1676">
        <w:rPr>
          <w:rFonts w:ascii="Arial" w:hAnsi="Arial" w:cs="Arial"/>
          <w:szCs w:val="24"/>
        </w:rPr>
        <w:t>koszty osob</w:t>
      </w:r>
      <w:r w:rsidR="007C7649" w:rsidRPr="005C1676">
        <w:rPr>
          <w:rFonts w:ascii="Arial" w:hAnsi="Arial" w:cs="Arial"/>
          <w:szCs w:val="24"/>
        </w:rPr>
        <w:t>owe realizacji działań, w tym m.in</w:t>
      </w:r>
      <w:r w:rsidRPr="005C1676">
        <w:rPr>
          <w:rFonts w:ascii="Arial" w:hAnsi="Arial" w:cs="Arial"/>
          <w:szCs w:val="24"/>
        </w:rPr>
        <w:t>. wynagrodzenia trenerów, ekspertów, artystów, pedagogów, psychologów, innych specjalistów realizujących działania (wynagrodzenie z tytułu umów o pracę, umowy o dzieło, umowy zlecenia lub jego część odpowiadająca zaangażowaniu danej osoby w realizację zadania); kwalifikowalne są wszystkie składniki wynagrodzenia, tj. w szczególności: wynagrodzenie netto, składki na ubezpieczenia społeczne, zaliczka na podatek dochodowy, odpisy na Zakłado</w:t>
      </w:r>
      <w:r w:rsidR="000D5218">
        <w:rPr>
          <w:rFonts w:ascii="Arial" w:hAnsi="Arial" w:cs="Arial"/>
          <w:szCs w:val="24"/>
        </w:rPr>
        <w:t>wy Fundusz Świadczeń Socjalnych;</w:t>
      </w:r>
      <w:r w:rsidRPr="005C1676">
        <w:rPr>
          <w:rFonts w:ascii="Arial" w:hAnsi="Arial" w:cs="Arial"/>
          <w:szCs w:val="24"/>
        </w:rPr>
        <w:t xml:space="preserve"> </w:t>
      </w:r>
    </w:p>
    <w:p w:rsidR="001E2926" w:rsidRPr="005C1676" w:rsidRDefault="001E2926" w:rsidP="00A8674A">
      <w:pPr>
        <w:pStyle w:val="Akapitzlist"/>
        <w:numPr>
          <w:ilvl w:val="0"/>
          <w:numId w:val="14"/>
        </w:numPr>
        <w:spacing w:line="360" w:lineRule="auto"/>
        <w:rPr>
          <w:rFonts w:ascii="Arial" w:hAnsi="Arial" w:cs="Arial"/>
          <w:szCs w:val="24"/>
        </w:rPr>
      </w:pPr>
      <w:r w:rsidRPr="005C1676">
        <w:rPr>
          <w:rFonts w:ascii="Arial" w:hAnsi="Arial" w:cs="Arial"/>
          <w:szCs w:val="24"/>
        </w:rPr>
        <w:t>koszty związane z uczestnictwem bezpośred</w:t>
      </w:r>
      <w:r w:rsidR="007C7649" w:rsidRPr="005C1676">
        <w:rPr>
          <w:rFonts w:ascii="Arial" w:hAnsi="Arial" w:cs="Arial"/>
          <w:szCs w:val="24"/>
        </w:rPr>
        <w:t>nich odbiorców zadania, w tym m.in</w:t>
      </w:r>
      <w:r w:rsidRPr="005C1676">
        <w:rPr>
          <w:rFonts w:ascii="Arial" w:hAnsi="Arial" w:cs="Arial"/>
          <w:szCs w:val="24"/>
        </w:rPr>
        <w:t>.: materiały szkoleniowe, wynajem sali, wynajem niezbędnego sprzętu, nagrody rzeczowe, odzież, żywność, przejazd beneficjentów, koszty związane z eksploatacją pomieszczeń wykorzystywanych na potrzeby beneficjentów np. noclegowni, świetlic, zakup usług na rzecz odbiorców zadania np. zakup usługi t</w:t>
      </w:r>
      <w:r w:rsidR="000D5218">
        <w:rPr>
          <w:rFonts w:ascii="Arial" w:hAnsi="Arial" w:cs="Arial"/>
          <w:szCs w:val="24"/>
        </w:rPr>
        <w:t>renerskiej, poligraficznej itp.;</w:t>
      </w:r>
    </w:p>
    <w:p w:rsidR="001E2926" w:rsidRPr="005C1676" w:rsidRDefault="001E2926" w:rsidP="00A8674A">
      <w:pPr>
        <w:pStyle w:val="Akapitzlist"/>
        <w:numPr>
          <w:ilvl w:val="0"/>
          <w:numId w:val="14"/>
        </w:numPr>
        <w:spacing w:line="360" w:lineRule="auto"/>
        <w:rPr>
          <w:rFonts w:ascii="Arial" w:hAnsi="Arial" w:cs="Arial"/>
          <w:szCs w:val="24"/>
        </w:rPr>
      </w:pPr>
      <w:r w:rsidRPr="005C1676">
        <w:rPr>
          <w:rFonts w:ascii="Arial" w:hAnsi="Arial" w:cs="Arial"/>
          <w:szCs w:val="24"/>
        </w:rPr>
        <w:t>koszty obejmujące wydatki związane z działaniami promocyjnymi zadania, w tym m.in.: plakaty, ulotki, ogłoszenia prasowe, banery, gadżety promocyjne, zaproszenia, itp.;</w:t>
      </w:r>
    </w:p>
    <w:p w:rsidR="001E2926" w:rsidRPr="005C1676" w:rsidRDefault="001E2926" w:rsidP="00A8674A">
      <w:pPr>
        <w:pStyle w:val="Akapitzlist"/>
        <w:numPr>
          <w:ilvl w:val="0"/>
          <w:numId w:val="14"/>
        </w:numPr>
        <w:spacing w:line="360" w:lineRule="auto"/>
        <w:rPr>
          <w:rFonts w:ascii="Arial" w:hAnsi="Arial" w:cs="Arial"/>
          <w:szCs w:val="24"/>
        </w:rPr>
      </w:pPr>
      <w:r w:rsidRPr="005C1676">
        <w:rPr>
          <w:rFonts w:ascii="Arial" w:hAnsi="Arial" w:cs="Arial"/>
          <w:szCs w:val="24"/>
        </w:rPr>
        <w:t>koszty zakupu wyposażenia niezbędnego do właściwej merytorycznie realizacji zadania;</w:t>
      </w:r>
    </w:p>
    <w:p w:rsidR="001E2926" w:rsidRPr="005C1676" w:rsidRDefault="0021796F" w:rsidP="00A8674A">
      <w:pPr>
        <w:pStyle w:val="Akapitzlist"/>
        <w:numPr>
          <w:ilvl w:val="0"/>
          <w:numId w:val="14"/>
        </w:numPr>
        <w:spacing w:line="360" w:lineRule="auto"/>
        <w:rPr>
          <w:rFonts w:ascii="Arial" w:hAnsi="Arial" w:cs="Arial"/>
          <w:szCs w:val="24"/>
        </w:rPr>
      </w:pPr>
      <w:r>
        <w:rPr>
          <w:rFonts w:ascii="Arial" w:hAnsi="Arial" w:cs="Arial"/>
          <w:szCs w:val="24"/>
        </w:rPr>
        <w:t>koszty ewaluacji zadania.</w:t>
      </w:r>
    </w:p>
    <w:p w:rsidR="001E2926" w:rsidRPr="005C1676" w:rsidRDefault="001E2926" w:rsidP="00A8674A">
      <w:pPr>
        <w:pStyle w:val="Akapitzlist"/>
        <w:numPr>
          <w:ilvl w:val="0"/>
          <w:numId w:val="10"/>
        </w:numPr>
        <w:spacing w:line="360" w:lineRule="auto"/>
        <w:rPr>
          <w:rFonts w:ascii="Arial" w:hAnsi="Arial" w:cs="Arial"/>
          <w:szCs w:val="24"/>
        </w:rPr>
      </w:pPr>
      <w:r w:rsidRPr="005C1676">
        <w:rPr>
          <w:rFonts w:ascii="Arial" w:hAnsi="Arial" w:cs="Arial"/>
          <w:b/>
          <w:szCs w:val="24"/>
        </w:rPr>
        <w:t>Do kosztów administracyjnych</w:t>
      </w:r>
      <w:r w:rsidRPr="005C1676">
        <w:rPr>
          <w:rFonts w:ascii="Arial" w:hAnsi="Arial" w:cs="Arial"/>
          <w:szCs w:val="24"/>
        </w:rPr>
        <w:t xml:space="preserve"> związanych z realizacją zadania zaliczyć można następujące rodzaje kosztów, w tym m.in.:</w:t>
      </w:r>
    </w:p>
    <w:p w:rsidR="001E2926" w:rsidRPr="005C1676" w:rsidRDefault="001E2926" w:rsidP="00A8674A">
      <w:pPr>
        <w:pStyle w:val="Akapitzlist"/>
        <w:numPr>
          <w:ilvl w:val="0"/>
          <w:numId w:val="13"/>
        </w:numPr>
        <w:spacing w:line="360" w:lineRule="auto"/>
        <w:rPr>
          <w:rFonts w:ascii="Arial" w:hAnsi="Arial" w:cs="Arial"/>
          <w:szCs w:val="24"/>
        </w:rPr>
      </w:pPr>
      <w:r w:rsidRPr="005C1676">
        <w:rPr>
          <w:rFonts w:ascii="Arial" w:hAnsi="Arial" w:cs="Arial"/>
          <w:szCs w:val="24"/>
        </w:rPr>
        <w:t xml:space="preserve">koszty osobowe administracji i obsługi zadania, np.: koordynator zadania, obsługa administracyjno-biurowa, księgowość (w części odpowiadającej zaangażowaniu danej osoby w realizację zadania); </w:t>
      </w:r>
    </w:p>
    <w:p w:rsidR="001E2926" w:rsidRPr="00D20A29" w:rsidRDefault="001E2926" w:rsidP="00A8674A">
      <w:pPr>
        <w:pStyle w:val="Akapitzlist"/>
        <w:numPr>
          <w:ilvl w:val="0"/>
          <w:numId w:val="13"/>
        </w:numPr>
        <w:spacing w:line="360" w:lineRule="auto"/>
        <w:rPr>
          <w:rFonts w:ascii="Arial" w:hAnsi="Arial" w:cs="Arial"/>
          <w:color w:val="FF0000"/>
          <w:szCs w:val="24"/>
        </w:rPr>
      </w:pPr>
      <w:r w:rsidRPr="005C1676">
        <w:rPr>
          <w:rFonts w:ascii="Arial" w:hAnsi="Arial" w:cs="Arial"/>
          <w:szCs w:val="24"/>
        </w:rPr>
        <w:t xml:space="preserve">koszty funkcjonowania organizacji związane z realizacją zadania  w stosownej części, przypadającej na dane zadanie </w:t>
      </w:r>
      <w:r w:rsidR="00AB6326">
        <w:rPr>
          <w:rFonts w:ascii="Arial" w:hAnsi="Arial" w:cs="Arial"/>
          <w:szCs w:val="24"/>
        </w:rPr>
        <w:t xml:space="preserve">m.in. </w:t>
      </w:r>
      <w:r w:rsidRPr="005C1676">
        <w:rPr>
          <w:rFonts w:ascii="Arial" w:hAnsi="Arial" w:cs="Arial"/>
          <w:szCs w:val="24"/>
        </w:rPr>
        <w:t>opłaty za telefon, Int</w:t>
      </w:r>
      <w:r w:rsidR="002C1C06">
        <w:rPr>
          <w:rFonts w:ascii="Arial" w:hAnsi="Arial" w:cs="Arial"/>
          <w:szCs w:val="24"/>
        </w:rPr>
        <w:t>ernet, opłaty pocztowe</w:t>
      </w:r>
      <w:r w:rsidR="00984AD3">
        <w:rPr>
          <w:rFonts w:ascii="Arial" w:hAnsi="Arial" w:cs="Arial"/>
          <w:szCs w:val="24"/>
        </w:rPr>
        <w:t xml:space="preserve">, </w:t>
      </w:r>
      <w:r w:rsidRPr="005C1676">
        <w:rPr>
          <w:rFonts w:ascii="Arial" w:hAnsi="Arial" w:cs="Arial"/>
          <w:szCs w:val="24"/>
        </w:rPr>
        <w:t xml:space="preserve">artykuły biurowe. </w:t>
      </w:r>
    </w:p>
    <w:p w:rsidR="00D20A29" w:rsidRDefault="00D20A29" w:rsidP="00D20A29">
      <w:pPr>
        <w:spacing w:line="360" w:lineRule="auto"/>
        <w:rPr>
          <w:rFonts w:ascii="Arial" w:hAnsi="Arial" w:cs="Arial"/>
          <w:color w:val="FF0000"/>
          <w:szCs w:val="24"/>
        </w:rPr>
      </w:pPr>
    </w:p>
    <w:p w:rsidR="00D20A29" w:rsidRPr="00D20A29" w:rsidRDefault="00D20A29" w:rsidP="00D20A29">
      <w:pPr>
        <w:spacing w:line="360" w:lineRule="auto"/>
        <w:rPr>
          <w:rFonts w:ascii="Arial" w:hAnsi="Arial" w:cs="Arial"/>
          <w:color w:val="FF0000"/>
          <w:szCs w:val="24"/>
        </w:rPr>
      </w:pPr>
    </w:p>
    <w:p w:rsidR="001E2926" w:rsidRPr="0049420E" w:rsidRDefault="001E2926" w:rsidP="00A8674A">
      <w:pPr>
        <w:pStyle w:val="Akapitzlist"/>
        <w:numPr>
          <w:ilvl w:val="0"/>
          <w:numId w:val="10"/>
        </w:numPr>
        <w:spacing w:line="360" w:lineRule="auto"/>
        <w:rPr>
          <w:rFonts w:ascii="Arial" w:hAnsi="Arial" w:cs="Arial"/>
          <w:b/>
          <w:bCs/>
          <w:color w:val="000000" w:themeColor="text1"/>
          <w:szCs w:val="24"/>
        </w:rPr>
      </w:pPr>
      <w:r w:rsidRPr="0049420E">
        <w:rPr>
          <w:rFonts w:ascii="Arial" w:hAnsi="Arial" w:cs="Arial"/>
          <w:b/>
          <w:color w:val="000000" w:themeColor="text1"/>
          <w:kern w:val="16"/>
          <w:szCs w:val="24"/>
          <w:lang w:eastAsia="en-US"/>
        </w:rPr>
        <w:lastRenderedPageBreak/>
        <w:t xml:space="preserve">Burmistrz/ zastrzega sobie prawo do: </w:t>
      </w:r>
    </w:p>
    <w:p w:rsidR="001E2926" w:rsidRPr="0049420E" w:rsidRDefault="001E2926" w:rsidP="00445530">
      <w:pPr>
        <w:pStyle w:val="Akapitzlist"/>
        <w:numPr>
          <w:ilvl w:val="0"/>
          <w:numId w:val="4"/>
        </w:numPr>
        <w:spacing w:line="360" w:lineRule="auto"/>
        <w:rPr>
          <w:rFonts w:ascii="Arial" w:hAnsi="Arial" w:cs="Arial"/>
          <w:b/>
          <w:bCs/>
          <w:color w:val="000000" w:themeColor="text1"/>
          <w:szCs w:val="24"/>
        </w:rPr>
      </w:pPr>
      <w:r w:rsidRPr="0049420E">
        <w:rPr>
          <w:rFonts w:ascii="Arial" w:hAnsi="Arial" w:cs="Arial"/>
          <w:b/>
          <w:bCs/>
          <w:color w:val="000000" w:themeColor="text1"/>
          <w:szCs w:val="24"/>
        </w:rPr>
        <w:t>odwołania konkursu,</w:t>
      </w:r>
    </w:p>
    <w:p w:rsidR="001E2926" w:rsidRPr="0049420E" w:rsidRDefault="001E2926" w:rsidP="00445530">
      <w:pPr>
        <w:pStyle w:val="Akapitzlist"/>
        <w:numPr>
          <w:ilvl w:val="0"/>
          <w:numId w:val="4"/>
        </w:numPr>
        <w:spacing w:line="360" w:lineRule="auto"/>
        <w:rPr>
          <w:rFonts w:ascii="Arial" w:hAnsi="Arial" w:cs="Arial"/>
          <w:b/>
          <w:bCs/>
          <w:color w:val="000000" w:themeColor="text1"/>
          <w:szCs w:val="24"/>
        </w:rPr>
      </w:pPr>
      <w:r w:rsidRPr="0049420E">
        <w:rPr>
          <w:rFonts w:ascii="Arial" w:hAnsi="Arial" w:cs="Arial"/>
          <w:b/>
          <w:bCs/>
          <w:color w:val="000000" w:themeColor="text1"/>
          <w:szCs w:val="24"/>
        </w:rPr>
        <w:t>zmiany wysokości środków publicznych na realizację zadania w trakcie trwania konkursu,</w:t>
      </w:r>
    </w:p>
    <w:p w:rsidR="00174F0B" w:rsidRPr="0049420E" w:rsidRDefault="001E2926" w:rsidP="00AB6326">
      <w:pPr>
        <w:pStyle w:val="Akapitzlist"/>
        <w:numPr>
          <w:ilvl w:val="0"/>
          <w:numId w:val="4"/>
        </w:numPr>
        <w:spacing w:line="360" w:lineRule="auto"/>
        <w:rPr>
          <w:rFonts w:ascii="Arial" w:hAnsi="Arial" w:cs="Arial"/>
          <w:b/>
          <w:bCs/>
          <w:color w:val="000000" w:themeColor="text1"/>
          <w:szCs w:val="24"/>
        </w:rPr>
      </w:pPr>
      <w:r w:rsidRPr="0049420E">
        <w:rPr>
          <w:rFonts w:ascii="Arial" w:hAnsi="Arial" w:cs="Arial"/>
          <w:b/>
          <w:bCs/>
          <w:color w:val="000000" w:themeColor="text1"/>
          <w:szCs w:val="24"/>
        </w:rPr>
        <w:t xml:space="preserve">negocjowania z oferentami o wysokości dotacji, terminu realizacji zadania </w:t>
      </w:r>
      <w:r w:rsidR="00D43F10" w:rsidRPr="0049420E">
        <w:rPr>
          <w:rFonts w:ascii="Arial" w:hAnsi="Arial" w:cs="Arial"/>
          <w:b/>
          <w:bCs/>
          <w:color w:val="000000" w:themeColor="text1"/>
          <w:szCs w:val="24"/>
        </w:rPr>
        <w:t>oraz zakresu rzeczowego zadania,</w:t>
      </w:r>
    </w:p>
    <w:p w:rsidR="00AB6326" w:rsidRPr="00AB6326" w:rsidRDefault="00AB6326" w:rsidP="00AB6326">
      <w:pPr>
        <w:pStyle w:val="Akapitzlist"/>
        <w:spacing w:line="360" w:lineRule="auto"/>
        <w:ind w:left="1440"/>
        <w:rPr>
          <w:rFonts w:ascii="Arial" w:hAnsi="Arial" w:cs="Arial"/>
          <w:bCs/>
          <w:color w:val="000000" w:themeColor="text1"/>
          <w:szCs w:val="24"/>
        </w:rPr>
      </w:pPr>
    </w:p>
    <w:p w:rsidR="00174F0B" w:rsidRPr="0058064B" w:rsidRDefault="00174F0B" w:rsidP="005C1676">
      <w:pPr>
        <w:spacing w:line="360" w:lineRule="auto"/>
        <w:rPr>
          <w:rFonts w:ascii="Arial" w:hAnsi="Arial" w:cs="Arial"/>
          <w:b/>
          <w:color w:val="323232"/>
          <w:szCs w:val="24"/>
        </w:rPr>
      </w:pPr>
      <w:r w:rsidRPr="0058064B">
        <w:rPr>
          <w:rFonts w:ascii="Arial" w:hAnsi="Arial" w:cs="Arial"/>
          <w:b/>
          <w:color w:val="323232"/>
          <w:szCs w:val="24"/>
        </w:rPr>
        <w:t>V.  TERM</w:t>
      </w:r>
      <w:r w:rsidR="007D1857">
        <w:rPr>
          <w:rFonts w:ascii="Arial" w:hAnsi="Arial" w:cs="Arial"/>
          <w:b/>
          <w:color w:val="323232"/>
          <w:szCs w:val="24"/>
        </w:rPr>
        <w:t>IN I WARUNKI REALIZACJI ZADANIA</w:t>
      </w:r>
    </w:p>
    <w:p w:rsidR="00174F0B" w:rsidRPr="005C1676" w:rsidRDefault="00174F0B" w:rsidP="00A8674A">
      <w:pPr>
        <w:pStyle w:val="Akapitzlist"/>
        <w:numPr>
          <w:ilvl w:val="0"/>
          <w:numId w:val="7"/>
        </w:numPr>
        <w:autoSpaceDE w:val="0"/>
        <w:autoSpaceDN w:val="0"/>
        <w:adjustRightInd w:val="0"/>
        <w:spacing w:line="360" w:lineRule="auto"/>
        <w:rPr>
          <w:rFonts w:ascii="Arial" w:hAnsi="Arial" w:cs="Arial"/>
          <w:b/>
          <w:color w:val="000000"/>
          <w:szCs w:val="24"/>
        </w:rPr>
      </w:pPr>
      <w:r w:rsidRPr="005C1676">
        <w:rPr>
          <w:rFonts w:ascii="Arial" w:hAnsi="Arial" w:cs="Arial"/>
          <w:b/>
          <w:color w:val="000000"/>
          <w:szCs w:val="24"/>
        </w:rPr>
        <w:t xml:space="preserve">Termin realizacji zadania: </w:t>
      </w:r>
    </w:p>
    <w:p w:rsidR="00F85D91" w:rsidRDefault="0017442B" w:rsidP="00A8674A">
      <w:pPr>
        <w:pStyle w:val="Akapitzlist"/>
        <w:numPr>
          <w:ilvl w:val="0"/>
          <w:numId w:val="8"/>
        </w:numPr>
        <w:autoSpaceDE w:val="0"/>
        <w:autoSpaceDN w:val="0"/>
        <w:adjustRightInd w:val="0"/>
        <w:spacing w:line="360" w:lineRule="auto"/>
        <w:rPr>
          <w:rFonts w:ascii="Arial" w:hAnsi="Arial" w:cs="Arial"/>
          <w:bCs/>
          <w:szCs w:val="24"/>
        </w:rPr>
      </w:pPr>
      <w:r w:rsidRPr="005C1676">
        <w:rPr>
          <w:rFonts w:ascii="Arial" w:hAnsi="Arial" w:cs="Arial"/>
          <w:bCs/>
          <w:szCs w:val="24"/>
        </w:rPr>
        <w:t>Sugerowany czas realizacji zadania</w:t>
      </w:r>
      <w:r w:rsidR="00AB6326">
        <w:rPr>
          <w:rFonts w:ascii="Arial" w:hAnsi="Arial" w:cs="Arial"/>
          <w:bCs/>
          <w:szCs w:val="24"/>
        </w:rPr>
        <w:t>: okres</w:t>
      </w:r>
      <w:r w:rsidR="00211A3B" w:rsidRPr="005C1676">
        <w:rPr>
          <w:rFonts w:ascii="Arial" w:hAnsi="Arial" w:cs="Arial"/>
          <w:bCs/>
          <w:szCs w:val="24"/>
        </w:rPr>
        <w:t xml:space="preserve"> wakacji </w:t>
      </w:r>
      <w:r w:rsidRPr="005C1676">
        <w:rPr>
          <w:rFonts w:ascii="Arial" w:hAnsi="Arial" w:cs="Arial"/>
          <w:bCs/>
          <w:szCs w:val="24"/>
        </w:rPr>
        <w:t>letnich</w:t>
      </w:r>
      <w:r w:rsidR="00211A3B" w:rsidRPr="005C1676">
        <w:rPr>
          <w:rFonts w:ascii="Arial" w:hAnsi="Arial" w:cs="Arial"/>
          <w:bCs/>
          <w:szCs w:val="24"/>
        </w:rPr>
        <w:t xml:space="preserve"> w Polsce, </w:t>
      </w:r>
    </w:p>
    <w:p w:rsidR="0017442B" w:rsidRPr="005C1676" w:rsidRDefault="0017442B" w:rsidP="00F85D91">
      <w:pPr>
        <w:pStyle w:val="Akapitzlist"/>
        <w:autoSpaceDE w:val="0"/>
        <w:autoSpaceDN w:val="0"/>
        <w:adjustRightInd w:val="0"/>
        <w:spacing w:line="360" w:lineRule="auto"/>
        <w:ind w:left="1440"/>
        <w:rPr>
          <w:rFonts w:ascii="Arial" w:hAnsi="Arial" w:cs="Arial"/>
          <w:bCs/>
          <w:szCs w:val="24"/>
        </w:rPr>
      </w:pPr>
      <w:r w:rsidRPr="005C1676">
        <w:rPr>
          <w:rFonts w:ascii="Arial" w:hAnsi="Arial" w:cs="Arial"/>
          <w:bCs/>
          <w:szCs w:val="24"/>
        </w:rPr>
        <w:t>tj.</w:t>
      </w:r>
      <w:r w:rsidR="00211A3B" w:rsidRPr="005C1676">
        <w:rPr>
          <w:rFonts w:ascii="Arial" w:hAnsi="Arial" w:cs="Arial"/>
          <w:bCs/>
          <w:szCs w:val="24"/>
        </w:rPr>
        <w:t xml:space="preserve"> od </w:t>
      </w:r>
      <w:r w:rsidR="00BD47EB">
        <w:rPr>
          <w:rFonts w:ascii="Arial" w:hAnsi="Arial" w:cs="Arial"/>
          <w:bCs/>
          <w:szCs w:val="24"/>
        </w:rPr>
        <w:t xml:space="preserve"> 27.06.2025</w:t>
      </w:r>
      <w:r w:rsidR="00211A3B" w:rsidRPr="005C1676">
        <w:rPr>
          <w:rFonts w:ascii="Arial" w:hAnsi="Arial" w:cs="Arial"/>
          <w:bCs/>
          <w:szCs w:val="24"/>
        </w:rPr>
        <w:t xml:space="preserve"> r. </w:t>
      </w:r>
      <w:r w:rsidR="00BD47EB">
        <w:rPr>
          <w:rFonts w:ascii="Arial" w:hAnsi="Arial" w:cs="Arial"/>
          <w:bCs/>
          <w:szCs w:val="24"/>
        </w:rPr>
        <w:t xml:space="preserve"> do 31.08.2025</w:t>
      </w:r>
      <w:r w:rsidRPr="005C1676">
        <w:rPr>
          <w:rFonts w:ascii="Arial" w:hAnsi="Arial" w:cs="Arial"/>
          <w:bCs/>
          <w:szCs w:val="24"/>
        </w:rPr>
        <w:t xml:space="preserve"> r. </w:t>
      </w:r>
    </w:p>
    <w:p w:rsidR="00174F0B" w:rsidRPr="005C1676" w:rsidRDefault="00174F0B" w:rsidP="00A8674A">
      <w:pPr>
        <w:pStyle w:val="Akapitzlist"/>
        <w:numPr>
          <w:ilvl w:val="0"/>
          <w:numId w:val="8"/>
        </w:numPr>
        <w:autoSpaceDE w:val="0"/>
        <w:autoSpaceDN w:val="0"/>
        <w:adjustRightInd w:val="0"/>
        <w:spacing w:line="360" w:lineRule="auto"/>
        <w:rPr>
          <w:rFonts w:ascii="Arial" w:hAnsi="Arial" w:cs="Arial"/>
          <w:bCs/>
          <w:szCs w:val="24"/>
        </w:rPr>
      </w:pPr>
      <w:r w:rsidRPr="005C1676">
        <w:rPr>
          <w:rFonts w:ascii="Arial" w:hAnsi="Arial" w:cs="Arial"/>
          <w:bCs/>
          <w:szCs w:val="24"/>
        </w:rPr>
        <w:t xml:space="preserve">Szczegółowy termin realizacji zadania określony </w:t>
      </w:r>
      <w:r w:rsidR="00211A3B" w:rsidRPr="005C1676">
        <w:rPr>
          <w:rFonts w:ascii="Arial" w:hAnsi="Arial" w:cs="Arial"/>
          <w:bCs/>
          <w:szCs w:val="24"/>
        </w:rPr>
        <w:t xml:space="preserve">zostanie </w:t>
      </w:r>
      <w:r w:rsidRPr="005C1676">
        <w:rPr>
          <w:rFonts w:ascii="Arial" w:hAnsi="Arial" w:cs="Arial"/>
          <w:bCs/>
          <w:szCs w:val="24"/>
        </w:rPr>
        <w:t>w umowie.</w:t>
      </w:r>
    </w:p>
    <w:p w:rsidR="001C580D" w:rsidRPr="005C1676" w:rsidRDefault="00174F0B" w:rsidP="00A8674A">
      <w:pPr>
        <w:pStyle w:val="Akapitzlist"/>
        <w:numPr>
          <w:ilvl w:val="0"/>
          <w:numId w:val="7"/>
        </w:numPr>
        <w:autoSpaceDE w:val="0"/>
        <w:autoSpaceDN w:val="0"/>
        <w:adjustRightInd w:val="0"/>
        <w:spacing w:line="360" w:lineRule="auto"/>
        <w:rPr>
          <w:rFonts w:ascii="Arial" w:hAnsi="Arial" w:cs="Arial"/>
          <w:b/>
          <w:bCs/>
          <w:szCs w:val="24"/>
        </w:rPr>
      </w:pPr>
      <w:r w:rsidRPr="005C1676">
        <w:rPr>
          <w:rFonts w:ascii="Arial" w:hAnsi="Arial" w:cs="Arial"/>
          <w:b/>
          <w:bCs/>
          <w:szCs w:val="24"/>
        </w:rPr>
        <w:t xml:space="preserve">Miejsce realizacji zadania: </w:t>
      </w:r>
    </w:p>
    <w:p w:rsidR="001C580D" w:rsidRPr="005C1676" w:rsidRDefault="000519B9" w:rsidP="005C1676">
      <w:pPr>
        <w:pStyle w:val="Akapitzlist"/>
        <w:autoSpaceDE w:val="0"/>
        <w:autoSpaceDN w:val="0"/>
        <w:adjustRightInd w:val="0"/>
        <w:spacing w:line="360" w:lineRule="auto"/>
        <w:ind w:left="1440"/>
        <w:rPr>
          <w:rFonts w:ascii="Arial" w:hAnsi="Arial" w:cs="Arial"/>
          <w:bCs/>
          <w:szCs w:val="24"/>
        </w:rPr>
      </w:pPr>
      <w:r>
        <w:rPr>
          <w:rFonts w:ascii="Arial" w:hAnsi="Arial" w:cs="Arial"/>
          <w:bCs/>
          <w:szCs w:val="24"/>
        </w:rPr>
        <w:t>Organizacja półkolonii</w:t>
      </w:r>
      <w:r w:rsidR="002C1C06">
        <w:rPr>
          <w:rFonts w:ascii="Arial" w:hAnsi="Arial" w:cs="Arial"/>
          <w:bCs/>
          <w:szCs w:val="24"/>
        </w:rPr>
        <w:t xml:space="preserve"> na terenie Gminy Brzeg, z możliwością realizacji jednodnio</w:t>
      </w:r>
      <w:r>
        <w:rPr>
          <w:rFonts w:ascii="Arial" w:hAnsi="Arial" w:cs="Arial"/>
          <w:bCs/>
          <w:szCs w:val="24"/>
        </w:rPr>
        <w:t>wych wycieczek poza teren Gminy.</w:t>
      </w:r>
      <w:r w:rsidR="002C1C06">
        <w:rPr>
          <w:rFonts w:ascii="Arial" w:hAnsi="Arial" w:cs="Arial"/>
          <w:bCs/>
          <w:szCs w:val="24"/>
        </w:rPr>
        <w:t xml:space="preserve"> </w:t>
      </w:r>
    </w:p>
    <w:p w:rsidR="001C580D" w:rsidRPr="009C1735" w:rsidRDefault="00174F0B" w:rsidP="00A8674A">
      <w:pPr>
        <w:pStyle w:val="Akapitzlist"/>
        <w:numPr>
          <w:ilvl w:val="0"/>
          <w:numId w:val="7"/>
        </w:numPr>
        <w:spacing w:line="360" w:lineRule="auto"/>
        <w:rPr>
          <w:rFonts w:ascii="Arial" w:hAnsi="Arial" w:cs="Arial"/>
          <w:b/>
          <w:color w:val="323232"/>
          <w:szCs w:val="24"/>
        </w:rPr>
      </w:pPr>
      <w:r w:rsidRPr="009C1735">
        <w:rPr>
          <w:rFonts w:ascii="Arial" w:hAnsi="Arial" w:cs="Arial"/>
          <w:b/>
          <w:color w:val="323232"/>
          <w:szCs w:val="24"/>
        </w:rPr>
        <w:t xml:space="preserve">Adresat konkursu: </w:t>
      </w:r>
    </w:p>
    <w:p w:rsidR="00174F0B" w:rsidRPr="005C1676" w:rsidRDefault="00174F0B" w:rsidP="005C1676">
      <w:pPr>
        <w:pStyle w:val="Akapitzlist"/>
        <w:shd w:val="clear" w:color="auto" w:fill="FFFFFF"/>
        <w:spacing w:line="360" w:lineRule="auto"/>
        <w:textAlignment w:val="top"/>
        <w:rPr>
          <w:rFonts w:ascii="Arial" w:hAnsi="Arial" w:cs="Arial"/>
          <w:szCs w:val="24"/>
        </w:rPr>
      </w:pPr>
      <w:r w:rsidRPr="005C1676">
        <w:rPr>
          <w:rFonts w:ascii="Arial" w:eastAsia="Calibri" w:hAnsi="Arial" w:cs="Arial"/>
          <w:szCs w:val="24"/>
          <w:lang w:eastAsia="en-US"/>
        </w:rPr>
        <w:t xml:space="preserve">Konkurs skierowany jest do organizacji pozarządowych </w:t>
      </w:r>
      <w:r w:rsidRPr="00AC3AAE">
        <w:rPr>
          <w:rFonts w:ascii="Arial" w:eastAsia="Calibri" w:hAnsi="Arial" w:cs="Arial"/>
          <w:szCs w:val="24"/>
          <w:lang w:eastAsia="en-US"/>
        </w:rPr>
        <w:t>zgodnie z art. 3 ust.  3 ustawy z dnia 24 k</w:t>
      </w:r>
      <w:r w:rsidRPr="005C1676">
        <w:rPr>
          <w:rFonts w:ascii="Arial" w:eastAsia="Calibri" w:hAnsi="Arial" w:cs="Arial"/>
          <w:szCs w:val="24"/>
          <w:lang w:eastAsia="en-US"/>
        </w:rPr>
        <w:t xml:space="preserve">wietnia 2003 r. </w:t>
      </w:r>
      <w:r w:rsidRPr="005C1676">
        <w:rPr>
          <w:rFonts w:ascii="Arial" w:eastAsia="Calibri" w:hAnsi="Arial" w:cs="Arial"/>
          <w:iCs/>
          <w:szCs w:val="24"/>
          <w:lang w:eastAsia="en-US"/>
        </w:rPr>
        <w:t>o działalności pożytk</w:t>
      </w:r>
      <w:r w:rsidR="0049420E">
        <w:rPr>
          <w:rFonts w:ascii="Arial" w:eastAsia="Calibri" w:hAnsi="Arial" w:cs="Arial"/>
          <w:iCs/>
          <w:szCs w:val="24"/>
          <w:lang w:eastAsia="en-US"/>
        </w:rPr>
        <w:t>u publicznego i o wolontariacie</w:t>
      </w:r>
      <w:r w:rsidR="0049420E">
        <w:rPr>
          <w:rFonts w:ascii="Arial" w:eastAsia="Calibri" w:hAnsi="Arial" w:cs="Arial"/>
          <w:szCs w:val="24"/>
          <w:lang w:eastAsia="en-US"/>
        </w:rPr>
        <w:t xml:space="preserve">, </w:t>
      </w:r>
      <w:r w:rsidRPr="005C1676">
        <w:rPr>
          <w:rFonts w:ascii="Arial" w:eastAsia="Calibri" w:hAnsi="Arial" w:cs="Arial"/>
          <w:szCs w:val="24"/>
          <w:lang w:eastAsia="en-US"/>
        </w:rPr>
        <w:t xml:space="preserve">posiadających </w:t>
      </w:r>
      <w:r w:rsidRPr="005C1676">
        <w:rPr>
          <w:rFonts w:ascii="Arial" w:hAnsi="Arial" w:cs="Arial"/>
          <w:szCs w:val="24"/>
        </w:rPr>
        <w:t>zapisy statutowe pozwalające na reali</w:t>
      </w:r>
      <w:r w:rsidR="00CC6441" w:rsidRPr="005C1676">
        <w:rPr>
          <w:rFonts w:ascii="Arial" w:hAnsi="Arial" w:cs="Arial"/>
          <w:szCs w:val="24"/>
        </w:rPr>
        <w:t>zację zadania w sferze konkursu, w szczególności:</w:t>
      </w:r>
    </w:p>
    <w:p w:rsidR="00CC6441" w:rsidRPr="00CC6441" w:rsidRDefault="00CC6441" w:rsidP="00A8674A">
      <w:pPr>
        <w:numPr>
          <w:ilvl w:val="0"/>
          <w:numId w:val="15"/>
        </w:numPr>
        <w:spacing w:after="160" w:line="360" w:lineRule="auto"/>
        <w:contextualSpacing/>
        <w:rPr>
          <w:rFonts w:ascii="Arial" w:eastAsiaTheme="minorHAnsi" w:hAnsi="Arial" w:cs="Arial"/>
          <w:szCs w:val="24"/>
          <w:lang w:eastAsia="en-US"/>
        </w:rPr>
      </w:pPr>
      <w:r w:rsidRPr="00CC6441">
        <w:rPr>
          <w:rFonts w:ascii="Arial" w:eastAsiaTheme="minorHAnsi" w:hAnsi="Arial" w:cs="Arial"/>
          <w:szCs w:val="24"/>
          <w:lang w:eastAsia="en-US"/>
        </w:rPr>
        <w:t xml:space="preserve">stowarzyszenia, w tym ich jednostki terenowe, związki stowarzyszeń, fundacje, ochotnicze straże pożarne, regionalne i lokalne organizacje turystyczne, Polski Czerwony Krzyż, związki sportowe, kluby sportowe, uczniowskie kluby sportowe, działające na podstawie przepisów ustawy z dnia 25 czerwca 2010 r. o sporcie; </w:t>
      </w:r>
    </w:p>
    <w:p w:rsidR="00CC6441" w:rsidRPr="00CC6441" w:rsidRDefault="00CC6441" w:rsidP="00A8674A">
      <w:pPr>
        <w:numPr>
          <w:ilvl w:val="0"/>
          <w:numId w:val="15"/>
        </w:numPr>
        <w:spacing w:after="160" w:line="360" w:lineRule="auto"/>
        <w:contextualSpacing/>
        <w:rPr>
          <w:rFonts w:ascii="Arial" w:eastAsiaTheme="minorHAnsi" w:hAnsi="Arial" w:cs="Arial"/>
          <w:szCs w:val="24"/>
          <w:lang w:eastAsia="en-US"/>
        </w:rPr>
      </w:pPr>
      <w:r w:rsidRPr="00CC6441">
        <w:rPr>
          <w:rFonts w:ascii="Arial" w:eastAsiaTheme="minorHAnsi" w:hAnsi="Arial" w:cs="Arial"/>
          <w:szCs w:val="24"/>
          <w:lang w:eastAsia="en-US"/>
        </w:rPr>
        <w:t>stowarzyszenia zwykłe, które uzyskały wpis do ewidencji stowarzyszeń zwykłych, o której mowa w art. 40 ust. 5 ustawy z 7 kwietnia 1989 r. - Prawo o stowarzyszeniach;</w:t>
      </w:r>
    </w:p>
    <w:p w:rsidR="00CC6441" w:rsidRPr="00CC6441" w:rsidRDefault="00CC6441" w:rsidP="00A8674A">
      <w:pPr>
        <w:numPr>
          <w:ilvl w:val="0"/>
          <w:numId w:val="15"/>
        </w:numPr>
        <w:spacing w:after="160" w:line="360" w:lineRule="auto"/>
        <w:contextualSpacing/>
        <w:rPr>
          <w:rFonts w:ascii="Arial" w:eastAsiaTheme="minorHAnsi" w:hAnsi="Arial" w:cs="Arial"/>
          <w:szCs w:val="24"/>
          <w:lang w:eastAsia="en-US"/>
        </w:rPr>
      </w:pPr>
      <w:r w:rsidRPr="00CC6441">
        <w:rPr>
          <w:rFonts w:ascii="Arial" w:eastAsiaTheme="minorHAnsi" w:hAnsi="Arial" w:cs="Arial"/>
          <w:szCs w:val="24"/>
          <w:lang w:eastAsia="en-US"/>
        </w:rPr>
        <w:t xml:space="preserve">osoby prawne i jednostki organizacyjne działające na podstawie przepisów o stosunku Państwa do Kościoła Katolickiego w Rzeczypospolitej Polskiej, o stosunku Państwa do innych kościołów i związków wyznaniowych oraz o gwarancjach wolności sumienia i wyznania, jeżeli ich cele statutowe obejmują prowadzenie działalności pożytku publicznego; </w:t>
      </w:r>
    </w:p>
    <w:p w:rsidR="00CC6441" w:rsidRPr="00CC6441" w:rsidRDefault="00CC6441" w:rsidP="00A8674A">
      <w:pPr>
        <w:numPr>
          <w:ilvl w:val="0"/>
          <w:numId w:val="15"/>
        </w:numPr>
        <w:spacing w:after="160" w:line="360" w:lineRule="auto"/>
        <w:contextualSpacing/>
        <w:rPr>
          <w:rFonts w:ascii="Arial" w:eastAsiaTheme="minorHAnsi" w:hAnsi="Arial" w:cs="Arial"/>
          <w:szCs w:val="24"/>
          <w:lang w:eastAsia="en-US"/>
        </w:rPr>
      </w:pPr>
      <w:r w:rsidRPr="00CC6441">
        <w:rPr>
          <w:rFonts w:ascii="Arial" w:eastAsiaTheme="minorHAnsi" w:hAnsi="Arial" w:cs="Arial"/>
          <w:szCs w:val="24"/>
          <w:lang w:eastAsia="en-US"/>
        </w:rPr>
        <w:lastRenderedPageBreak/>
        <w:t>stowarzyszenia jednostek samorządu terytorialnego;</w:t>
      </w:r>
    </w:p>
    <w:p w:rsidR="00CC6441" w:rsidRPr="00CC6441" w:rsidRDefault="00CC6441" w:rsidP="00A8674A">
      <w:pPr>
        <w:numPr>
          <w:ilvl w:val="0"/>
          <w:numId w:val="15"/>
        </w:numPr>
        <w:spacing w:after="160" w:line="360" w:lineRule="auto"/>
        <w:contextualSpacing/>
        <w:rPr>
          <w:rFonts w:ascii="Arial" w:eastAsiaTheme="minorHAnsi" w:hAnsi="Arial" w:cs="Arial"/>
          <w:szCs w:val="24"/>
          <w:lang w:eastAsia="en-US"/>
        </w:rPr>
      </w:pPr>
      <w:r w:rsidRPr="00CC6441">
        <w:rPr>
          <w:rFonts w:ascii="Arial" w:eastAsiaTheme="minorHAnsi" w:hAnsi="Arial" w:cs="Arial"/>
          <w:szCs w:val="24"/>
          <w:lang w:eastAsia="en-US"/>
        </w:rPr>
        <w:t>spółdzielnie socjalne;</w:t>
      </w:r>
    </w:p>
    <w:p w:rsidR="00CC6441" w:rsidRPr="005C1676" w:rsidRDefault="00CC6441" w:rsidP="00A8674A">
      <w:pPr>
        <w:numPr>
          <w:ilvl w:val="0"/>
          <w:numId w:val="15"/>
        </w:numPr>
        <w:spacing w:after="160" w:line="360" w:lineRule="auto"/>
        <w:contextualSpacing/>
        <w:rPr>
          <w:rFonts w:ascii="Arial" w:eastAsiaTheme="minorHAnsi" w:hAnsi="Arial" w:cs="Arial"/>
          <w:szCs w:val="24"/>
          <w:lang w:eastAsia="en-US"/>
        </w:rPr>
      </w:pPr>
      <w:r w:rsidRPr="00CC6441">
        <w:rPr>
          <w:rFonts w:ascii="Arial" w:eastAsiaTheme="minorHAnsi" w:hAnsi="Arial" w:cs="Arial"/>
          <w:szCs w:val="24"/>
          <w:lang w:eastAsia="en-US"/>
        </w:rPr>
        <w:t xml:space="preserve">spółki akcyjne i spółki z ograniczoną odpowiedzialnością oraz kluby sportowe będące spółkami działającymi na podstawie przepisów ustawy z dnia 25 czerwca 2010 r. o sporcie, które nie działają w celu osiągnięcia zysku oraz przeznaczają całość dochodu na realizację celów statutowych oraz nie przeznaczają zysku do podziału między swoich członków, udziałowców, akcjonariuszy i pracowników. </w:t>
      </w:r>
    </w:p>
    <w:p w:rsidR="00CC6441" w:rsidRPr="00CC6441" w:rsidRDefault="00CC6441" w:rsidP="005C1676">
      <w:pPr>
        <w:spacing w:after="160" w:line="360" w:lineRule="auto"/>
        <w:ind w:left="1364"/>
        <w:contextualSpacing/>
        <w:rPr>
          <w:rFonts w:ascii="Arial" w:eastAsiaTheme="minorHAnsi" w:hAnsi="Arial" w:cs="Arial"/>
          <w:szCs w:val="24"/>
          <w:lang w:eastAsia="en-US"/>
        </w:rPr>
      </w:pPr>
    </w:p>
    <w:p w:rsidR="00CC6441" w:rsidRPr="00CC6441" w:rsidRDefault="00CC6441" w:rsidP="005C1676">
      <w:pPr>
        <w:spacing w:after="160" w:line="360" w:lineRule="auto"/>
        <w:ind w:left="644"/>
        <w:contextualSpacing/>
        <w:rPr>
          <w:rFonts w:ascii="Arial" w:eastAsiaTheme="minorHAnsi" w:hAnsi="Arial" w:cs="Arial"/>
          <w:szCs w:val="24"/>
          <w:lang w:eastAsia="en-US"/>
        </w:rPr>
      </w:pPr>
      <w:r w:rsidRPr="00CC6441">
        <w:rPr>
          <w:rFonts w:ascii="Arial" w:eastAsiaTheme="minorHAnsi" w:hAnsi="Arial" w:cs="Arial"/>
          <w:szCs w:val="24"/>
          <w:lang w:eastAsia="en-US"/>
        </w:rPr>
        <w:t xml:space="preserve">Oferenci uczestniczący w otwartym konkursie ofert nie muszą posiadać statusu organizacji pożytku publicznego. W przypadku organizacji, których oddziały terenowe posiadają osobowość prawną, oddziały te mogą wnioskować o dotację niezależnie od właściwego zarządu, np. głównego, wojewódzkiego, powiatowego. </w:t>
      </w:r>
    </w:p>
    <w:p w:rsidR="00CC6441" w:rsidRPr="005C1676" w:rsidRDefault="00CC6441" w:rsidP="005C1676">
      <w:pPr>
        <w:spacing w:after="160" w:line="360" w:lineRule="auto"/>
        <w:ind w:left="644"/>
        <w:contextualSpacing/>
        <w:rPr>
          <w:rFonts w:ascii="Arial" w:eastAsiaTheme="minorHAnsi" w:hAnsi="Arial" w:cs="Arial"/>
          <w:szCs w:val="24"/>
          <w:lang w:eastAsia="en-US"/>
        </w:rPr>
      </w:pPr>
      <w:r w:rsidRPr="00CC6441">
        <w:rPr>
          <w:rFonts w:ascii="Arial" w:eastAsiaTheme="minorHAnsi" w:hAnsi="Arial" w:cs="Arial"/>
          <w:szCs w:val="24"/>
          <w:lang w:eastAsia="en-US"/>
        </w:rPr>
        <w:t xml:space="preserve">Terenowe oddziały organizacji nieposiadające osobowości prawnej mogą złożyć wniosek wyłącznie na podstawie pełnomocnictwa udzielonego przez właściwe władze organizacji np. zarząd główny, wojewódzki, powiatowy. </w:t>
      </w:r>
    </w:p>
    <w:p w:rsidR="00F4578C" w:rsidRPr="005C1676" w:rsidRDefault="00174F0B" w:rsidP="00A8674A">
      <w:pPr>
        <w:pStyle w:val="Akapitzlist"/>
        <w:numPr>
          <w:ilvl w:val="0"/>
          <w:numId w:val="7"/>
        </w:numPr>
        <w:spacing w:line="360" w:lineRule="auto"/>
        <w:rPr>
          <w:rFonts w:ascii="Arial" w:hAnsi="Arial" w:cs="Arial"/>
          <w:b/>
          <w:color w:val="000000"/>
          <w:szCs w:val="24"/>
        </w:rPr>
      </w:pPr>
      <w:r w:rsidRPr="005C1676">
        <w:rPr>
          <w:rFonts w:ascii="Arial" w:hAnsi="Arial" w:cs="Arial"/>
          <w:b/>
          <w:color w:val="000000"/>
          <w:szCs w:val="24"/>
        </w:rPr>
        <w:t xml:space="preserve">Forma realizacji zdania: </w:t>
      </w:r>
    </w:p>
    <w:p w:rsidR="00F4578C" w:rsidRPr="000519B9" w:rsidRDefault="00F4578C" w:rsidP="005C1676">
      <w:pPr>
        <w:pStyle w:val="Akapitzlist"/>
        <w:tabs>
          <w:tab w:val="left" w:pos="928"/>
        </w:tabs>
        <w:spacing w:line="360" w:lineRule="auto"/>
        <w:ind w:left="928"/>
        <w:rPr>
          <w:rFonts w:ascii="Arial" w:eastAsiaTheme="minorHAnsi" w:hAnsi="Arial" w:cs="Arial"/>
          <w:szCs w:val="24"/>
          <w:lang w:eastAsia="en-US"/>
        </w:rPr>
      </w:pPr>
      <w:r w:rsidRPr="000519B9">
        <w:rPr>
          <w:rFonts w:ascii="Arial" w:hAnsi="Arial" w:cs="Arial"/>
          <w:color w:val="000000"/>
          <w:szCs w:val="24"/>
        </w:rPr>
        <w:t>Z</w:t>
      </w:r>
      <w:r w:rsidR="00174F0B" w:rsidRPr="000519B9">
        <w:rPr>
          <w:rFonts w:ascii="Arial" w:hAnsi="Arial" w:cs="Arial"/>
          <w:color w:val="000000"/>
          <w:szCs w:val="24"/>
        </w:rPr>
        <w:t xml:space="preserve">lecenie realizacji zadania publicznego nastąpi </w:t>
      </w:r>
      <w:r w:rsidRPr="000519B9">
        <w:rPr>
          <w:rFonts w:ascii="Arial" w:hAnsi="Arial" w:cs="Arial"/>
          <w:color w:val="000000"/>
          <w:szCs w:val="24"/>
        </w:rPr>
        <w:t>w formie pisemnej umowy</w:t>
      </w:r>
      <w:r w:rsidR="00174F0B" w:rsidRPr="000519B9">
        <w:rPr>
          <w:rFonts w:ascii="Arial" w:hAnsi="Arial" w:cs="Arial"/>
          <w:color w:val="000000"/>
          <w:szCs w:val="24"/>
        </w:rPr>
        <w:t xml:space="preserve"> </w:t>
      </w:r>
      <w:r w:rsidRPr="00F85D91">
        <w:rPr>
          <w:rFonts w:ascii="Arial" w:hAnsi="Arial" w:cs="Arial"/>
          <w:b/>
          <w:color w:val="000000"/>
          <w:szCs w:val="24"/>
        </w:rPr>
        <w:t>wsparcia realizacji zadania publicznego</w:t>
      </w:r>
      <w:r w:rsidRPr="000519B9">
        <w:rPr>
          <w:rFonts w:ascii="Arial" w:hAnsi="Arial" w:cs="Arial"/>
          <w:color w:val="000000"/>
          <w:szCs w:val="24"/>
        </w:rPr>
        <w:t xml:space="preserve">, </w:t>
      </w:r>
      <w:r w:rsidRPr="000519B9">
        <w:rPr>
          <w:rFonts w:ascii="Arial" w:eastAsiaTheme="minorHAnsi" w:hAnsi="Arial" w:cs="Arial"/>
          <w:szCs w:val="24"/>
          <w:lang w:eastAsia="en-US"/>
        </w:rPr>
        <w:t xml:space="preserve">którego koszty finansowe pokrywane są w części z dotacji, która nie może przekroczyć 80% sumy wszystkich kosztów realizacji zadania publicznego, a w części z innych środków, które mogą mieć formę wkładu </w:t>
      </w:r>
      <w:r w:rsidRPr="000519B9">
        <w:rPr>
          <w:rFonts w:ascii="Arial" w:eastAsiaTheme="minorHAnsi" w:hAnsi="Arial" w:cs="Arial"/>
          <w:color w:val="000000" w:themeColor="text1"/>
          <w:szCs w:val="24"/>
          <w:lang w:eastAsia="en-US"/>
        </w:rPr>
        <w:t xml:space="preserve">finansowego i/lub  niefinansowego, </w:t>
      </w:r>
      <w:r w:rsidRPr="000519B9">
        <w:rPr>
          <w:rFonts w:ascii="Arial" w:eastAsiaTheme="minorHAnsi" w:hAnsi="Arial" w:cs="Arial"/>
          <w:szCs w:val="24"/>
          <w:lang w:eastAsia="en-US"/>
        </w:rPr>
        <w:t xml:space="preserve">pochodzącego od Zleceniobiorcy. </w:t>
      </w:r>
    </w:p>
    <w:p w:rsidR="0025111B" w:rsidRDefault="00F4578C" w:rsidP="0025111B">
      <w:pPr>
        <w:pStyle w:val="Akapitzlist"/>
        <w:tabs>
          <w:tab w:val="left" w:pos="928"/>
        </w:tabs>
        <w:spacing w:line="360" w:lineRule="auto"/>
        <w:ind w:left="928"/>
        <w:rPr>
          <w:rFonts w:ascii="Arial" w:eastAsiaTheme="minorHAnsi" w:hAnsi="Arial" w:cs="Arial"/>
          <w:b/>
          <w:szCs w:val="24"/>
          <w:lang w:eastAsia="en-US"/>
        </w:rPr>
      </w:pPr>
      <w:r w:rsidRPr="00F4578C">
        <w:rPr>
          <w:rFonts w:ascii="Arial" w:eastAsiaTheme="minorHAnsi" w:hAnsi="Arial" w:cs="Arial"/>
          <w:b/>
          <w:szCs w:val="24"/>
          <w:lang w:eastAsia="en-US"/>
        </w:rPr>
        <w:t>Wnioskowana kwota dotacji nie może przekroczyć 80% sumy wszyst</w:t>
      </w:r>
      <w:r w:rsidRPr="005C1676">
        <w:rPr>
          <w:rFonts w:ascii="Arial" w:eastAsiaTheme="minorHAnsi" w:hAnsi="Arial" w:cs="Arial"/>
          <w:b/>
          <w:szCs w:val="24"/>
          <w:lang w:eastAsia="en-US"/>
        </w:rPr>
        <w:t>kich kosztów realizacji zadania.</w:t>
      </w:r>
      <w:r w:rsidRPr="00F4578C">
        <w:rPr>
          <w:rFonts w:ascii="Arial" w:eastAsiaTheme="minorHAnsi" w:hAnsi="Arial" w:cs="Arial"/>
          <w:b/>
          <w:szCs w:val="24"/>
          <w:lang w:eastAsia="en-US"/>
        </w:rPr>
        <w:t xml:space="preserve"> </w:t>
      </w:r>
    </w:p>
    <w:p w:rsidR="0025111B" w:rsidRDefault="0025111B" w:rsidP="0025111B">
      <w:pPr>
        <w:pStyle w:val="Akapitzlist"/>
        <w:tabs>
          <w:tab w:val="left" w:pos="928"/>
        </w:tabs>
        <w:spacing w:line="360" w:lineRule="auto"/>
        <w:ind w:left="928"/>
        <w:rPr>
          <w:rFonts w:ascii="Arial" w:eastAsiaTheme="minorHAnsi" w:hAnsi="Arial" w:cs="Arial"/>
          <w:szCs w:val="24"/>
          <w:lang w:eastAsia="en-US"/>
        </w:rPr>
      </w:pPr>
      <w:r w:rsidRPr="0025111B">
        <w:rPr>
          <w:rFonts w:ascii="Arial" w:eastAsiaTheme="minorHAnsi" w:hAnsi="Arial" w:cs="Arial"/>
          <w:b/>
          <w:szCs w:val="24"/>
          <w:lang w:eastAsia="en-US"/>
        </w:rPr>
        <w:t>Wkład finansowy</w:t>
      </w:r>
      <w:r w:rsidRPr="0025111B">
        <w:rPr>
          <w:rFonts w:ascii="Arial" w:eastAsiaTheme="minorHAnsi" w:hAnsi="Arial" w:cs="Arial"/>
          <w:szCs w:val="24"/>
          <w:lang w:eastAsia="en-US"/>
        </w:rPr>
        <w:t xml:space="preserve">  to środki finansowe własne oferenta lub pozyskane przez niego ze źródeł innych niż budżetu Gminy, w tym m.in.: świadczenia pieniężne od odbiorców zadania, środki z innych źródeł publicznych, środki pozostałe np. pochodzące ze składek członkowskich. Jako wkład własny finansowy nie mogą być uznane środki finansowe partnera, współorganizatora imprezy (np. instytucji kultury, gminy, starostwa, itp.), </w:t>
      </w:r>
      <w:r w:rsidRPr="0025111B">
        <w:rPr>
          <w:rFonts w:ascii="Arial" w:eastAsiaTheme="minorHAnsi" w:hAnsi="Arial" w:cs="Arial"/>
          <w:szCs w:val="24"/>
          <w:lang w:eastAsia="en-US"/>
        </w:rPr>
        <w:lastRenderedPageBreak/>
        <w:t>które nie zostały przekazane oferentowi do dysponowania. Wymagane jest, aby wszystkie dokumenty księgowe był</w:t>
      </w:r>
      <w:r>
        <w:rPr>
          <w:rFonts w:ascii="Arial" w:eastAsiaTheme="minorHAnsi" w:hAnsi="Arial" w:cs="Arial"/>
          <w:szCs w:val="24"/>
          <w:lang w:eastAsia="en-US"/>
        </w:rPr>
        <w:t>y wystawione na Zleceniobiorcę.</w:t>
      </w:r>
    </w:p>
    <w:p w:rsidR="000519B9" w:rsidRDefault="000519B9" w:rsidP="0025111B">
      <w:pPr>
        <w:pStyle w:val="Akapitzlist"/>
        <w:tabs>
          <w:tab w:val="left" w:pos="928"/>
        </w:tabs>
        <w:spacing w:line="360" w:lineRule="auto"/>
        <w:ind w:left="928"/>
        <w:rPr>
          <w:rFonts w:ascii="Arial" w:eastAsiaTheme="minorHAnsi" w:hAnsi="Arial" w:cs="Arial"/>
          <w:szCs w:val="24"/>
          <w:lang w:eastAsia="en-US"/>
        </w:rPr>
      </w:pPr>
    </w:p>
    <w:p w:rsidR="0025111B" w:rsidRPr="0025111B" w:rsidRDefault="0025111B" w:rsidP="0025111B">
      <w:pPr>
        <w:pStyle w:val="Akapitzlist"/>
        <w:tabs>
          <w:tab w:val="left" w:pos="928"/>
        </w:tabs>
        <w:spacing w:line="360" w:lineRule="auto"/>
        <w:ind w:left="928"/>
        <w:rPr>
          <w:rFonts w:ascii="Arial" w:eastAsiaTheme="minorHAnsi" w:hAnsi="Arial" w:cs="Arial"/>
          <w:b/>
          <w:szCs w:val="24"/>
          <w:lang w:eastAsia="en-US"/>
        </w:rPr>
      </w:pPr>
      <w:r w:rsidRPr="0025111B">
        <w:rPr>
          <w:rFonts w:ascii="Arial" w:eastAsiaTheme="minorHAnsi" w:hAnsi="Arial" w:cs="Arial"/>
          <w:b/>
          <w:szCs w:val="24"/>
          <w:lang w:eastAsia="en-US"/>
        </w:rPr>
        <w:t>Wkład niefinansowy</w:t>
      </w:r>
      <w:r w:rsidRPr="0025111B">
        <w:rPr>
          <w:rFonts w:ascii="Arial" w:eastAsiaTheme="minorHAnsi" w:hAnsi="Arial" w:cs="Arial"/>
          <w:szCs w:val="24"/>
          <w:lang w:eastAsia="en-US"/>
        </w:rPr>
        <w:t xml:space="preserve">: </w:t>
      </w:r>
    </w:p>
    <w:p w:rsidR="0025111B" w:rsidRPr="0025111B" w:rsidRDefault="0025111B" w:rsidP="00A8674A">
      <w:pPr>
        <w:numPr>
          <w:ilvl w:val="0"/>
          <w:numId w:val="29"/>
        </w:numPr>
        <w:spacing w:after="160" w:line="360" w:lineRule="auto"/>
        <w:contextualSpacing/>
        <w:rPr>
          <w:rFonts w:ascii="Arial" w:eastAsiaTheme="minorHAnsi" w:hAnsi="Arial" w:cs="Arial"/>
          <w:szCs w:val="24"/>
          <w:lang w:eastAsia="en-US"/>
        </w:rPr>
      </w:pPr>
      <w:r w:rsidRPr="0025111B">
        <w:rPr>
          <w:rFonts w:ascii="Arial" w:eastAsiaTheme="minorHAnsi" w:hAnsi="Arial" w:cs="Arial"/>
          <w:szCs w:val="24"/>
          <w:lang w:eastAsia="en-US"/>
        </w:rPr>
        <w:t>wkład osobowy – nieodpłatna dobrowolna praca, w tym świadczenia wolontariuszy i praca społeczna członków,</w:t>
      </w:r>
    </w:p>
    <w:p w:rsidR="0025111B" w:rsidRPr="0047431C" w:rsidRDefault="0025111B" w:rsidP="00A8674A">
      <w:pPr>
        <w:numPr>
          <w:ilvl w:val="0"/>
          <w:numId w:val="29"/>
        </w:numPr>
        <w:spacing w:after="160" w:line="360" w:lineRule="auto"/>
        <w:contextualSpacing/>
        <w:rPr>
          <w:rFonts w:ascii="Arial" w:eastAsiaTheme="minorHAnsi" w:hAnsi="Arial" w:cs="Arial"/>
          <w:szCs w:val="24"/>
          <w:lang w:eastAsia="en-US"/>
        </w:rPr>
      </w:pPr>
      <w:r w:rsidRPr="0025111B">
        <w:rPr>
          <w:rFonts w:ascii="Arial" w:eastAsiaTheme="minorHAnsi" w:hAnsi="Arial" w:cs="Arial"/>
          <w:szCs w:val="24"/>
          <w:lang w:eastAsia="en-US"/>
        </w:rPr>
        <w:t>wkład rzeczowy – wniesienie do zadania określonych składników majątku, niepowodujących powstania faktycznego wydatku pieniężnego np. nieruchomości, środków transportu, maszyn, urządzeń. Zasobem rzeczowym może być również zasób udostępniony, względnie usługa świadczona na rzecz tej organizacji przez inny podmiot nieodpłatnie (np. usługa transportowa, hotelowa, poligraficzna itp.) planowana do wykorzystania w realizacji zadania publicznego. Kalkulacja wartości wkładu rzeczowego jest dokonywana jedynie w zakresie w jakim wkład ten będzie wykorzystany podczas realizacji zadania publicznego (np. w oparciu o koszt wynajęcia danej rzeczy) i powinna odpowiadać cenom rynkowym.</w:t>
      </w:r>
    </w:p>
    <w:p w:rsidR="00F4578C" w:rsidRPr="005C1676" w:rsidRDefault="00F4578C" w:rsidP="00A8674A">
      <w:pPr>
        <w:pStyle w:val="Akapitzlist"/>
        <w:numPr>
          <w:ilvl w:val="0"/>
          <w:numId w:val="7"/>
        </w:numPr>
        <w:tabs>
          <w:tab w:val="left" w:pos="928"/>
        </w:tabs>
        <w:spacing w:line="360" w:lineRule="auto"/>
        <w:rPr>
          <w:rFonts w:ascii="Arial" w:eastAsiaTheme="minorHAnsi" w:hAnsi="Arial" w:cs="Arial"/>
          <w:b/>
          <w:szCs w:val="24"/>
          <w:lang w:eastAsia="en-US"/>
        </w:rPr>
      </w:pPr>
      <w:r w:rsidRPr="005C1676">
        <w:rPr>
          <w:rFonts w:ascii="Arial" w:hAnsi="Arial" w:cs="Arial"/>
          <w:b/>
          <w:color w:val="0A0A0A"/>
          <w:szCs w:val="24"/>
        </w:rPr>
        <w:t>Możliwość dokonywania przesunięć w zakresie poszczególnych pozycji kosztów.</w:t>
      </w:r>
    </w:p>
    <w:p w:rsidR="00CE7B2F" w:rsidRPr="005C1676" w:rsidRDefault="00CE7B2F" w:rsidP="00CE7B2F">
      <w:pPr>
        <w:pStyle w:val="Akapitzlist"/>
        <w:tabs>
          <w:tab w:val="left" w:pos="928"/>
        </w:tabs>
        <w:spacing w:line="360" w:lineRule="auto"/>
        <w:ind w:left="928"/>
        <w:rPr>
          <w:rFonts w:ascii="Arial" w:eastAsiaTheme="minorHAnsi" w:hAnsi="Arial" w:cs="Arial"/>
          <w:b/>
          <w:szCs w:val="24"/>
          <w:lang w:eastAsia="en-US"/>
        </w:rPr>
      </w:pPr>
      <w:r w:rsidRPr="005C1676">
        <w:rPr>
          <w:rFonts w:ascii="Arial" w:hAnsi="Arial" w:cs="Arial"/>
          <w:color w:val="0A0A0A"/>
          <w:szCs w:val="24"/>
        </w:rPr>
        <w:t>Dopuszcza się, w trakcie realizacji zadan</w:t>
      </w:r>
      <w:r>
        <w:rPr>
          <w:rFonts w:ascii="Arial" w:hAnsi="Arial" w:cs="Arial"/>
          <w:color w:val="0A0A0A"/>
          <w:szCs w:val="24"/>
        </w:rPr>
        <w:t xml:space="preserve">ia, możliwość dokonywania przesunięć tj. zwiększenia </w:t>
      </w:r>
      <w:r w:rsidRPr="005C1676">
        <w:rPr>
          <w:rFonts w:ascii="Arial" w:hAnsi="Arial" w:cs="Arial"/>
          <w:color w:val="0A0A0A"/>
          <w:szCs w:val="24"/>
        </w:rPr>
        <w:t xml:space="preserve">w zakresie poszczególnych pozycji kosztów do 25% z zastrzeżeniem iż: </w:t>
      </w:r>
    </w:p>
    <w:p w:rsidR="00CE7B2F" w:rsidRPr="00E84DA5" w:rsidRDefault="00CE7B2F" w:rsidP="00E84DA5">
      <w:pPr>
        <w:pStyle w:val="Akapitzlist"/>
        <w:numPr>
          <w:ilvl w:val="0"/>
          <w:numId w:val="17"/>
        </w:numPr>
        <w:tabs>
          <w:tab w:val="left" w:pos="928"/>
        </w:tabs>
        <w:spacing w:line="360" w:lineRule="auto"/>
        <w:rPr>
          <w:rFonts w:ascii="Arial" w:hAnsi="Arial" w:cs="Arial"/>
          <w:color w:val="0A0A0A"/>
          <w:szCs w:val="24"/>
        </w:rPr>
      </w:pPr>
      <w:r w:rsidRPr="009A1280">
        <w:rPr>
          <w:rFonts w:ascii="Arial" w:hAnsi="Arial" w:cs="Arial"/>
          <w:color w:val="0A0A0A"/>
          <w:szCs w:val="24"/>
        </w:rPr>
        <w:t xml:space="preserve">wszelkie przesunięcia pozycji kosztów, przedstawionych w umowie, </w:t>
      </w:r>
      <w:r w:rsidRPr="009A1280">
        <w:rPr>
          <w:rFonts w:ascii="Arial" w:hAnsi="Arial" w:cs="Arial"/>
          <w:b/>
          <w:szCs w:val="24"/>
        </w:rPr>
        <w:t>powyżej 25%</w:t>
      </w:r>
      <w:r w:rsidRPr="009A1280">
        <w:rPr>
          <w:rFonts w:ascii="Arial" w:hAnsi="Arial" w:cs="Arial"/>
          <w:color w:val="0A0A0A"/>
          <w:szCs w:val="24"/>
        </w:rPr>
        <w:t xml:space="preserve"> wymagają pisemnej zgody Gminy, wyrażonej na pisemny wniosek Oferenta zgłoszony wraz  z uzasadnieniem. Zmiany powyższe mogą być dokonywane ty</w:t>
      </w:r>
      <w:r>
        <w:rPr>
          <w:rFonts w:ascii="Arial" w:hAnsi="Arial" w:cs="Arial"/>
          <w:color w:val="0A0A0A"/>
          <w:szCs w:val="24"/>
        </w:rPr>
        <w:t xml:space="preserve">lko w uzasadnionych przypadkach, wynikających z okoliczności  </w:t>
      </w:r>
      <w:r>
        <w:rPr>
          <w:rFonts w:ascii="Arial" w:hAnsi="Arial" w:cs="Arial"/>
        </w:rPr>
        <w:t xml:space="preserve">niezależnych </w:t>
      </w:r>
      <w:r w:rsidRPr="009A1280">
        <w:rPr>
          <w:rFonts w:ascii="Arial" w:hAnsi="Arial" w:cs="Arial"/>
        </w:rPr>
        <w:t>od zleceniobiorc</w:t>
      </w:r>
      <w:r>
        <w:rPr>
          <w:rFonts w:ascii="Arial" w:hAnsi="Arial" w:cs="Arial"/>
        </w:rPr>
        <w:t xml:space="preserve">y, których nie mógł przewidzieć, w </w:t>
      </w:r>
      <w:r>
        <w:rPr>
          <w:rFonts w:ascii="Arial" w:hAnsi="Arial" w:cs="Arial"/>
          <w:color w:val="0A0A0A"/>
          <w:szCs w:val="24"/>
        </w:rPr>
        <w:t>drodze aneksu do umowy.</w:t>
      </w:r>
    </w:p>
    <w:p w:rsidR="00F4578C" w:rsidRPr="005C1676" w:rsidRDefault="00F4578C" w:rsidP="00A8674A">
      <w:pPr>
        <w:pStyle w:val="Akapitzlist"/>
        <w:numPr>
          <w:ilvl w:val="0"/>
          <w:numId w:val="7"/>
        </w:numPr>
        <w:shd w:val="clear" w:color="auto" w:fill="FFFFFF"/>
        <w:spacing w:after="160" w:line="360" w:lineRule="auto"/>
        <w:rPr>
          <w:rFonts w:ascii="Arial" w:eastAsia="Calibri" w:hAnsi="Arial" w:cs="Arial"/>
          <w:b/>
          <w:bCs/>
          <w:szCs w:val="24"/>
          <w:u w:val="single"/>
          <w:lang w:eastAsia="en-US"/>
        </w:rPr>
      </w:pPr>
      <w:r w:rsidRPr="005C1676">
        <w:rPr>
          <w:rFonts w:ascii="Arial" w:eastAsia="Calibri" w:hAnsi="Arial" w:cs="Arial"/>
          <w:b/>
          <w:bCs/>
          <w:szCs w:val="24"/>
          <w:lang w:eastAsia="en-US"/>
        </w:rPr>
        <w:t>Koszty niekwalifikowalne, które nie podlegają finansowaniu z dotacji</w:t>
      </w:r>
      <w:r w:rsidR="00FD04F3">
        <w:rPr>
          <w:rFonts w:ascii="Arial" w:eastAsia="Calibri" w:hAnsi="Arial" w:cs="Arial"/>
          <w:b/>
          <w:bCs/>
          <w:szCs w:val="24"/>
          <w:lang w:eastAsia="en-US"/>
        </w:rPr>
        <w:t>:</w:t>
      </w:r>
    </w:p>
    <w:p w:rsidR="00F4578C" w:rsidRPr="005C1676" w:rsidRDefault="00F4578C" w:rsidP="00A8674A">
      <w:pPr>
        <w:numPr>
          <w:ilvl w:val="0"/>
          <w:numId w:val="16"/>
        </w:numPr>
        <w:spacing w:after="160" w:line="360" w:lineRule="auto"/>
        <w:contextualSpacing/>
        <w:rPr>
          <w:rFonts w:ascii="Arial" w:eastAsiaTheme="minorHAnsi" w:hAnsi="Arial" w:cs="Arial"/>
          <w:szCs w:val="24"/>
          <w:lang w:eastAsia="en-US"/>
        </w:rPr>
      </w:pPr>
      <w:r w:rsidRPr="005C1676">
        <w:rPr>
          <w:rFonts w:ascii="Arial" w:eastAsiaTheme="minorHAnsi" w:hAnsi="Arial" w:cs="Arial"/>
          <w:szCs w:val="24"/>
          <w:lang w:eastAsia="en-US"/>
        </w:rPr>
        <w:t xml:space="preserve">rezerwy na pokrycie przeszłych i przyszłych strat lub zobowiązań, </w:t>
      </w:r>
    </w:p>
    <w:p w:rsidR="00F4578C" w:rsidRPr="005C1676" w:rsidRDefault="00F4578C" w:rsidP="00A8674A">
      <w:pPr>
        <w:numPr>
          <w:ilvl w:val="0"/>
          <w:numId w:val="16"/>
        </w:numPr>
        <w:spacing w:after="160" w:line="360" w:lineRule="auto"/>
        <w:contextualSpacing/>
        <w:rPr>
          <w:rFonts w:ascii="Arial" w:eastAsiaTheme="minorHAnsi" w:hAnsi="Arial" w:cs="Arial"/>
          <w:szCs w:val="24"/>
          <w:lang w:eastAsia="en-US"/>
        </w:rPr>
      </w:pPr>
      <w:r w:rsidRPr="005C1676">
        <w:rPr>
          <w:rFonts w:ascii="Arial" w:eastAsiaTheme="minorHAnsi" w:hAnsi="Arial" w:cs="Arial"/>
          <w:szCs w:val="24"/>
          <w:lang w:eastAsia="en-US"/>
        </w:rPr>
        <w:t xml:space="preserve">odsetki z tytułu niezapłaconych w terminie zobowiązań, </w:t>
      </w:r>
    </w:p>
    <w:p w:rsidR="00F4578C" w:rsidRPr="005C1676" w:rsidRDefault="00F4578C" w:rsidP="00A8674A">
      <w:pPr>
        <w:numPr>
          <w:ilvl w:val="0"/>
          <w:numId w:val="16"/>
        </w:numPr>
        <w:spacing w:after="160" w:line="360" w:lineRule="auto"/>
        <w:contextualSpacing/>
        <w:rPr>
          <w:rFonts w:ascii="Arial" w:eastAsiaTheme="minorHAnsi" w:hAnsi="Arial" w:cs="Arial"/>
          <w:szCs w:val="24"/>
          <w:lang w:eastAsia="en-US"/>
        </w:rPr>
      </w:pPr>
      <w:r w:rsidRPr="005C1676">
        <w:rPr>
          <w:rFonts w:ascii="Arial" w:eastAsiaTheme="minorHAnsi" w:hAnsi="Arial" w:cs="Arial"/>
          <w:szCs w:val="24"/>
          <w:lang w:eastAsia="en-US"/>
        </w:rPr>
        <w:t>wydatki poniesione poza terminem wskazanym w umowie,</w:t>
      </w:r>
    </w:p>
    <w:p w:rsidR="00F4578C" w:rsidRPr="005C1676" w:rsidRDefault="00F4578C" w:rsidP="00A8674A">
      <w:pPr>
        <w:numPr>
          <w:ilvl w:val="0"/>
          <w:numId w:val="16"/>
        </w:numPr>
        <w:spacing w:after="160" w:line="360" w:lineRule="auto"/>
        <w:contextualSpacing/>
        <w:rPr>
          <w:rFonts w:ascii="Arial" w:eastAsiaTheme="minorHAnsi" w:hAnsi="Arial" w:cs="Arial"/>
          <w:szCs w:val="24"/>
          <w:lang w:eastAsia="en-US"/>
        </w:rPr>
      </w:pPr>
      <w:r w:rsidRPr="005C1676">
        <w:rPr>
          <w:rFonts w:ascii="Arial" w:eastAsia="Calibri" w:hAnsi="Arial" w:cs="Arial"/>
          <w:szCs w:val="24"/>
          <w:lang w:eastAsia="en-US"/>
        </w:rPr>
        <w:t>amortyzacja,</w:t>
      </w:r>
    </w:p>
    <w:p w:rsidR="00F4578C" w:rsidRPr="005C1676" w:rsidRDefault="00F4578C" w:rsidP="00A8674A">
      <w:pPr>
        <w:numPr>
          <w:ilvl w:val="0"/>
          <w:numId w:val="16"/>
        </w:numPr>
        <w:spacing w:after="160" w:line="360" w:lineRule="auto"/>
        <w:contextualSpacing/>
        <w:rPr>
          <w:rFonts w:ascii="Arial" w:eastAsiaTheme="minorHAnsi" w:hAnsi="Arial" w:cs="Arial"/>
          <w:szCs w:val="24"/>
          <w:lang w:eastAsia="en-US"/>
        </w:rPr>
      </w:pPr>
      <w:r w:rsidRPr="005C1676">
        <w:rPr>
          <w:rFonts w:ascii="Arial" w:eastAsia="Calibri" w:hAnsi="Arial" w:cs="Arial"/>
          <w:szCs w:val="24"/>
          <w:lang w:eastAsia="en-US"/>
        </w:rPr>
        <w:lastRenderedPageBreak/>
        <w:t>leasing,</w:t>
      </w:r>
    </w:p>
    <w:p w:rsidR="00F4578C" w:rsidRPr="005C1676" w:rsidRDefault="00F4578C" w:rsidP="00A8674A">
      <w:pPr>
        <w:numPr>
          <w:ilvl w:val="0"/>
          <w:numId w:val="16"/>
        </w:numPr>
        <w:spacing w:after="160" w:line="360" w:lineRule="auto"/>
        <w:contextualSpacing/>
        <w:rPr>
          <w:rFonts w:ascii="Arial" w:eastAsiaTheme="minorHAnsi" w:hAnsi="Arial" w:cs="Arial"/>
          <w:szCs w:val="24"/>
          <w:lang w:eastAsia="en-US"/>
        </w:rPr>
      </w:pPr>
      <w:r w:rsidRPr="005C1676">
        <w:rPr>
          <w:rFonts w:ascii="Arial" w:eastAsia="Calibri" w:hAnsi="Arial" w:cs="Arial"/>
          <w:szCs w:val="24"/>
          <w:lang w:eastAsia="en-US"/>
        </w:rPr>
        <w:t>ubezpieczenia wykraczające poza zakres realizowanego zadania,</w:t>
      </w:r>
    </w:p>
    <w:p w:rsidR="00F4578C" w:rsidRPr="005C1676" w:rsidRDefault="00F4578C" w:rsidP="00A8674A">
      <w:pPr>
        <w:numPr>
          <w:ilvl w:val="0"/>
          <w:numId w:val="16"/>
        </w:numPr>
        <w:spacing w:after="160" w:line="360" w:lineRule="auto"/>
        <w:contextualSpacing/>
        <w:rPr>
          <w:rFonts w:ascii="Arial" w:eastAsiaTheme="minorHAnsi" w:hAnsi="Arial" w:cs="Arial"/>
          <w:szCs w:val="24"/>
          <w:lang w:eastAsia="en-US"/>
        </w:rPr>
      </w:pPr>
      <w:r w:rsidRPr="005C1676">
        <w:rPr>
          <w:rFonts w:ascii="Arial" w:eastAsia="Calibri" w:hAnsi="Arial" w:cs="Arial"/>
          <w:szCs w:val="24"/>
          <w:lang w:eastAsia="en-US"/>
        </w:rPr>
        <w:t xml:space="preserve">koszty wszelkich kar i grzywien, </w:t>
      </w:r>
    </w:p>
    <w:p w:rsidR="00F4578C" w:rsidRPr="005C1676" w:rsidRDefault="00F4578C" w:rsidP="00A8674A">
      <w:pPr>
        <w:numPr>
          <w:ilvl w:val="0"/>
          <w:numId w:val="16"/>
        </w:numPr>
        <w:spacing w:after="160" w:line="360" w:lineRule="auto"/>
        <w:contextualSpacing/>
        <w:rPr>
          <w:rFonts w:ascii="Arial" w:eastAsiaTheme="minorHAnsi" w:hAnsi="Arial" w:cs="Arial"/>
          <w:szCs w:val="24"/>
          <w:lang w:eastAsia="en-US"/>
        </w:rPr>
      </w:pPr>
      <w:r w:rsidRPr="005C1676">
        <w:rPr>
          <w:rFonts w:ascii="Arial" w:eastAsia="Calibri" w:hAnsi="Arial" w:cs="Arial"/>
          <w:color w:val="000000" w:themeColor="text1"/>
          <w:szCs w:val="24"/>
          <w:lang w:eastAsia="en-US"/>
        </w:rPr>
        <w:t>inwestycje,</w:t>
      </w:r>
    </w:p>
    <w:p w:rsidR="00F4578C" w:rsidRPr="005C1676" w:rsidRDefault="00F4578C" w:rsidP="00A8674A">
      <w:pPr>
        <w:numPr>
          <w:ilvl w:val="0"/>
          <w:numId w:val="16"/>
        </w:numPr>
        <w:spacing w:after="160" w:line="360" w:lineRule="auto"/>
        <w:contextualSpacing/>
        <w:rPr>
          <w:rFonts w:ascii="Arial" w:eastAsiaTheme="minorHAnsi" w:hAnsi="Arial" w:cs="Arial"/>
          <w:szCs w:val="24"/>
          <w:lang w:eastAsia="en-US"/>
        </w:rPr>
      </w:pPr>
      <w:r w:rsidRPr="005C1676">
        <w:rPr>
          <w:rFonts w:ascii="Arial" w:eastAsia="Calibri" w:hAnsi="Arial" w:cs="Arial"/>
          <w:color w:val="000000" w:themeColor="text1"/>
          <w:szCs w:val="24"/>
          <w:lang w:eastAsia="en-US"/>
        </w:rPr>
        <w:t>zakupy nieruchomości gruntowej, lokalowej, budowlanej.</w:t>
      </w:r>
    </w:p>
    <w:p w:rsidR="00871E32" w:rsidRPr="005C1676" w:rsidRDefault="00871E32" w:rsidP="00A8674A">
      <w:pPr>
        <w:pStyle w:val="Akapitzlist"/>
        <w:numPr>
          <w:ilvl w:val="0"/>
          <w:numId w:val="7"/>
        </w:numPr>
        <w:spacing w:after="160" w:line="360" w:lineRule="auto"/>
        <w:rPr>
          <w:rFonts w:ascii="Arial" w:hAnsi="Arial" w:cs="Arial"/>
          <w:b/>
          <w:color w:val="000000"/>
          <w:szCs w:val="24"/>
        </w:rPr>
      </w:pPr>
      <w:r w:rsidRPr="005C1676">
        <w:rPr>
          <w:rFonts w:ascii="Arial" w:hAnsi="Arial" w:cs="Arial"/>
          <w:b/>
          <w:color w:val="000000"/>
          <w:szCs w:val="24"/>
        </w:rPr>
        <w:t>Inne niezbędne wymogi i działania, do których zobowiązuje się oferenta w ramach zadania</w:t>
      </w:r>
      <w:r w:rsidR="009E1FE4">
        <w:rPr>
          <w:rFonts w:ascii="Arial" w:hAnsi="Arial" w:cs="Arial"/>
          <w:b/>
          <w:color w:val="000000"/>
          <w:szCs w:val="24"/>
        </w:rPr>
        <w:t xml:space="preserve"> publicznego objętego konkursem, </w:t>
      </w:r>
      <w:r w:rsidRPr="005C1676">
        <w:rPr>
          <w:rFonts w:ascii="Arial" w:hAnsi="Arial" w:cs="Arial"/>
          <w:b/>
          <w:color w:val="000000"/>
          <w:szCs w:val="24"/>
        </w:rPr>
        <w:t>m.in.:</w:t>
      </w:r>
    </w:p>
    <w:p w:rsidR="00003CC4" w:rsidRPr="005C1676" w:rsidRDefault="00003CC4" w:rsidP="00A8674A">
      <w:pPr>
        <w:pStyle w:val="Akapitzlist"/>
        <w:numPr>
          <w:ilvl w:val="0"/>
          <w:numId w:val="19"/>
        </w:numPr>
        <w:shd w:val="clear" w:color="auto" w:fill="FFFFFF"/>
        <w:spacing w:after="160" w:line="360" w:lineRule="auto"/>
        <w:rPr>
          <w:rFonts w:ascii="Arial" w:eastAsia="Calibri" w:hAnsi="Arial" w:cs="Arial"/>
          <w:bCs/>
          <w:szCs w:val="24"/>
          <w:lang w:eastAsia="en-US"/>
        </w:rPr>
      </w:pPr>
      <w:r w:rsidRPr="005C1676">
        <w:rPr>
          <w:rFonts w:ascii="Arial" w:hAnsi="Arial" w:cs="Arial"/>
          <w:color w:val="000000" w:themeColor="text1"/>
          <w:szCs w:val="24"/>
        </w:rPr>
        <w:t xml:space="preserve">Oferent zobowiązany jest w części </w:t>
      </w:r>
      <w:r w:rsidRPr="005C1676">
        <w:rPr>
          <w:rFonts w:ascii="Arial" w:hAnsi="Arial" w:cs="Arial"/>
          <w:b/>
          <w:color w:val="000000" w:themeColor="text1"/>
          <w:szCs w:val="24"/>
        </w:rPr>
        <w:t>III pkt.3</w:t>
      </w:r>
      <w:r w:rsidRPr="005C1676">
        <w:rPr>
          <w:rFonts w:ascii="Arial" w:hAnsi="Arial" w:cs="Arial"/>
          <w:color w:val="000000" w:themeColor="text1"/>
          <w:szCs w:val="24"/>
        </w:rPr>
        <w:t xml:space="preserve"> oferty  do streszczenie zadania publicznego wraz ze wskazaniem miejsca jego realizacji. Ważne jest, aby dokładnie  opisać:</w:t>
      </w:r>
    </w:p>
    <w:p w:rsidR="00003CC4" w:rsidRPr="0058064B" w:rsidRDefault="00003CC4" w:rsidP="00A8674A">
      <w:pPr>
        <w:pStyle w:val="Akapitzlist"/>
        <w:numPr>
          <w:ilvl w:val="0"/>
          <w:numId w:val="20"/>
        </w:numPr>
        <w:autoSpaceDE w:val="0"/>
        <w:autoSpaceDN w:val="0"/>
        <w:adjustRightInd w:val="0"/>
        <w:spacing w:line="360" w:lineRule="auto"/>
        <w:rPr>
          <w:rFonts w:ascii="Arial" w:hAnsi="Arial" w:cs="Arial"/>
          <w:color w:val="000000" w:themeColor="text1"/>
          <w:szCs w:val="24"/>
        </w:rPr>
      </w:pPr>
      <w:r w:rsidRPr="0058064B">
        <w:rPr>
          <w:rFonts w:ascii="Arial" w:hAnsi="Arial" w:cs="Arial"/>
          <w:b/>
          <w:color w:val="000000" w:themeColor="text1"/>
          <w:szCs w:val="24"/>
        </w:rPr>
        <w:t>lokalizację</w:t>
      </w:r>
      <w:r w:rsidRPr="0058064B">
        <w:rPr>
          <w:rFonts w:ascii="Arial" w:hAnsi="Arial" w:cs="Arial"/>
          <w:color w:val="000000" w:themeColor="text1"/>
          <w:szCs w:val="24"/>
        </w:rPr>
        <w:t xml:space="preserve">  - miejsce realizacji zadania</w:t>
      </w:r>
      <w:r w:rsidR="004F76C0">
        <w:rPr>
          <w:rFonts w:ascii="Arial" w:hAnsi="Arial" w:cs="Arial"/>
          <w:color w:val="000000" w:themeColor="text1"/>
          <w:szCs w:val="24"/>
        </w:rPr>
        <w:t>,</w:t>
      </w:r>
    </w:p>
    <w:p w:rsidR="00003CC4" w:rsidRPr="0058064B" w:rsidRDefault="00003CC4" w:rsidP="00A8674A">
      <w:pPr>
        <w:pStyle w:val="Akapitzlist"/>
        <w:numPr>
          <w:ilvl w:val="0"/>
          <w:numId w:val="20"/>
        </w:numPr>
        <w:autoSpaceDE w:val="0"/>
        <w:autoSpaceDN w:val="0"/>
        <w:adjustRightInd w:val="0"/>
        <w:spacing w:line="360" w:lineRule="auto"/>
        <w:rPr>
          <w:rFonts w:ascii="Arial" w:hAnsi="Arial" w:cs="Arial"/>
          <w:color w:val="000000" w:themeColor="text1"/>
          <w:szCs w:val="24"/>
        </w:rPr>
      </w:pPr>
      <w:r w:rsidRPr="0058064B">
        <w:rPr>
          <w:rFonts w:ascii="Arial" w:hAnsi="Arial" w:cs="Arial"/>
          <w:b/>
          <w:color w:val="000000" w:themeColor="text1"/>
          <w:szCs w:val="24"/>
        </w:rPr>
        <w:t>liczbę</w:t>
      </w:r>
      <w:r w:rsidRPr="0058064B">
        <w:rPr>
          <w:rFonts w:ascii="Arial" w:hAnsi="Arial" w:cs="Arial"/>
          <w:color w:val="000000" w:themeColor="text1"/>
          <w:szCs w:val="24"/>
        </w:rPr>
        <w:t xml:space="preserve"> uczestników zadania,</w:t>
      </w:r>
    </w:p>
    <w:p w:rsidR="00003CC4" w:rsidRPr="004F76C0" w:rsidRDefault="00003CC4" w:rsidP="00A8674A">
      <w:pPr>
        <w:pStyle w:val="Akapitzlist"/>
        <w:numPr>
          <w:ilvl w:val="0"/>
          <w:numId w:val="20"/>
        </w:numPr>
        <w:autoSpaceDE w:val="0"/>
        <w:autoSpaceDN w:val="0"/>
        <w:adjustRightInd w:val="0"/>
        <w:spacing w:line="360" w:lineRule="auto"/>
        <w:rPr>
          <w:rFonts w:ascii="Arial" w:hAnsi="Arial" w:cs="Arial"/>
          <w:szCs w:val="24"/>
        </w:rPr>
      </w:pPr>
      <w:r w:rsidRPr="004F76C0">
        <w:rPr>
          <w:rFonts w:ascii="Arial" w:hAnsi="Arial" w:cs="Arial"/>
          <w:b/>
          <w:szCs w:val="24"/>
        </w:rPr>
        <w:t>termin</w:t>
      </w:r>
      <w:r w:rsidRPr="004F76C0">
        <w:rPr>
          <w:rFonts w:ascii="Arial" w:hAnsi="Arial" w:cs="Arial"/>
          <w:szCs w:val="24"/>
        </w:rPr>
        <w:t xml:space="preserve"> </w:t>
      </w:r>
      <w:r w:rsidR="006A1400" w:rsidRPr="004F76C0">
        <w:rPr>
          <w:rFonts w:ascii="Arial" w:hAnsi="Arial" w:cs="Arial"/>
          <w:szCs w:val="24"/>
        </w:rPr>
        <w:t>półkolonii na terenie Gminy</w:t>
      </w:r>
      <w:r w:rsidR="004F76C0" w:rsidRPr="004F76C0">
        <w:rPr>
          <w:rFonts w:ascii="Arial" w:hAnsi="Arial" w:cs="Arial"/>
          <w:szCs w:val="24"/>
        </w:rPr>
        <w:t>-</w:t>
      </w:r>
      <w:r w:rsidR="004F76C0">
        <w:rPr>
          <w:rFonts w:ascii="Arial" w:hAnsi="Arial" w:cs="Arial"/>
          <w:szCs w:val="24"/>
        </w:rPr>
        <w:t xml:space="preserve"> preferowany czas realizacji</w:t>
      </w:r>
      <w:r w:rsidR="004F76C0" w:rsidRPr="004F76C0">
        <w:rPr>
          <w:rFonts w:ascii="Arial" w:hAnsi="Arial" w:cs="Arial"/>
          <w:szCs w:val="24"/>
        </w:rPr>
        <w:t xml:space="preserve"> </w:t>
      </w:r>
      <w:r w:rsidR="006A1400" w:rsidRPr="004F76C0">
        <w:rPr>
          <w:rFonts w:ascii="Arial" w:hAnsi="Arial" w:cs="Arial"/>
          <w:szCs w:val="24"/>
        </w:rPr>
        <w:t>zajęć w godzinach 8:00 do 15:00,</w:t>
      </w:r>
      <w:r w:rsidR="000519B9">
        <w:rPr>
          <w:rFonts w:ascii="Arial" w:hAnsi="Arial" w:cs="Arial"/>
          <w:szCs w:val="24"/>
        </w:rPr>
        <w:t xml:space="preserve"> od poniedziałku do piątku,</w:t>
      </w:r>
    </w:p>
    <w:p w:rsidR="00003CC4" w:rsidRPr="0058064B" w:rsidRDefault="00003CC4" w:rsidP="00A8674A">
      <w:pPr>
        <w:pStyle w:val="Akapitzlist"/>
        <w:numPr>
          <w:ilvl w:val="0"/>
          <w:numId w:val="20"/>
        </w:numPr>
        <w:autoSpaceDE w:val="0"/>
        <w:autoSpaceDN w:val="0"/>
        <w:adjustRightInd w:val="0"/>
        <w:spacing w:line="360" w:lineRule="auto"/>
        <w:rPr>
          <w:rFonts w:ascii="Arial" w:hAnsi="Arial" w:cs="Arial"/>
          <w:color w:val="000000" w:themeColor="text1"/>
          <w:szCs w:val="24"/>
        </w:rPr>
      </w:pPr>
      <w:r w:rsidRPr="0058064B">
        <w:rPr>
          <w:rFonts w:ascii="Arial" w:hAnsi="Arial" w:cs="Arial"/>
          <w:color w:val="000000" w:themeColor="text1"/>
          <w:szCs w:val="24"/>
        </w:rPr>
        <w:t xml:space="preserve">informację o </w:t>
      </w:r>
      <w:r w:rsidRPr="000519B9">
        <w:rPr>
          <w:rFonts w:ascii="Arial" w:hAnsi="Arial" w:cs="Arial"/>
          <w:color w:val="000000" w:themeColor="text1"/>
          <w:szCs w:val="24"/>
        </w:rPr>
        <w:t>szacowanym koszcie</w:t>
      </w:r>
      <w:r w:rsidRPr="0058064B">
        <w:rPr>
          <w:rFonts w:ascii="Arial" w:hAnsi="Arial" w:cs="Arial"/>
          <w:color w:val="000000" w:themeColor="text1"/>
          <w:szCs w:val="24"/>
        </w:rPr>
        <w:t xml:space="preserve"> na jednego uczestnika obliczonym jako koszt całkowity zadani</w:t>
      </w:r>
      <w:r>
        <w:rPr>
          <w:rFonts w:ascii="Arial" w:hAnsi="Arial" w:cs="Arial"/>
          <w:color w:val="000000" w:themeColor="text1"/>
          <w:szCs w:val="24"/>
        </w:rPr>
        <w:t>a/liczbę uczestników /ilość dni,</w:t>
      </w:r>
    </w:p>
    <w:p w:rsidR="00003CC4" w:rsidRPr="005C1676" w:rsidRDefault="00003CC4" w:rsidP="00A8674A">
      <w:pPr>
        <w:pStyle w:val="Akapitzlist"/>
        <w:numPr>
          <w:ilvl w:val="0"/>
          <w:numId w:val="20"/>
        </w:numPr>
        <w:autoSpaceDE w:val="0"/>
        <w:autoSpaceDN w:val="0"/>
        <w:adjustRightInd w:val="0"/>
        <w:spacing w:line="360" w:lineRule="auto"/>
        <w:rPr>
          <w:rFonts w:ascii="Arial" w:hAnsi="Arial" w:cs="Arial"/>
          <w:color w:val="000000" w:themeColor="text1"/>
          <w:szCs w:val="24"/>
        </w:rPr>
      </w:pPr>
      <w:r w:rsidRPr="0058064B">
        <w:rPr>
          <w:rFonts w:ascii="Arial" w:hAnsi="Arial" w:cs="Arial"/>
          <w:b/>
          <w:color w:val="000000" w:themeColor="text1"/>
          <w:szCs w:val="24"/>
        </w:rPr>
        <w:t>szczegółowy program</w:t>
      </w:r>
      <w:r w:rsidR="004F76C0">
        <w:rPr>
          <w:rFonts w:ascii="Arial" w:hAnsi="Arial" w:cs="Arial"/>
          <w:b/>
          <w:color w:val="000000" w:themeColor="text1"/>
          <w:szCs w:val="24"/>
        </w:rPr>
        <w:t xml:space="preserve"> półkolonii</w:t>
      </w:r>
      <w:r w:rsidRPr="0058064B">
        <w:rPr>
          <w:rFonts w:ascii="Arial" w:hAnsi="Arial" w:cs="Arial"/>
          <w:color w:val="000000" w:themeColor="text1"/>
          <w:szCs w:val="24"/>
        </w:rPr>
        <w:t>, z</w:t>
      </w:r>
      <w:r w:rsidRPr="005C1676">
        <w:rPr>
          <w:rFonts w:ascii="Arial" w:hAnsi="Arial" w:cs="Arial"/>
          <w:color w:val="000000" w:themeColor="text1"/>
          <w:szCs w:val="24"/>
        </w:rPr>
        <w:t xml:space="preserve"> uwzględnieniem różnorodnych form spędzania czasu wolnego z naciskiem na:</w:t>
      </w:r>
    </w:p>
    <w:p w:rsidR="00003CC4" w:rsidRPr="005C1676" w:rsidRDefault="00003CC4" w:rsidP="00A8674A">
      <w:pPr>
        <w:pStyle w:val="Akapitzlist"/>
        <w:numPr>
          <w:ilvl w:val="0"/>
          <w:numId w:val="21"/>
        </w:numPr>
        <w:autoSpaceDE w:val="0"/>
        <w:autoSpaceDN w:val="0"/>
        <w:adjustRightInd w:val="0"/>
        <w:spacing w:line="360" w:lineRule="auto"/>
        <w:rPr>
          <w:rFonts w:ascii="Arial" w:hAnsi="Arial" w:cs="Arial"/>
          <w:color w:val="000000" w:themeColor="text1"/>
          <w:szCs w:val="24"/>
        </w:rPr>
      </w:pPr>
      <w:r w:rsidRPr="005C1676">
        <w:rPr>
          <w:rFonts w:ascii="Arial" w:hAnsi="Arial" w:cs="Arial"/>
          <w:color w:val="000000" w:themeColor="text1"/>
          <w:szCs w:val="24"/>
        </w:rPr>
        <w:t>działania sportowe- rodzaj i częstotliwość,</w:t>
      </w:r>
    </w:p>
    <w:p w:rsidR="00003CC4" w:rsidRPr="005C1676" w:rsidRDefault="00003CC4" w:rsidP="00A8674A">
      <w:pPr>
        <w:pStyle w:val="Akapitzlist"/>
        <w:numPr>
          <w:ilvl w:val="0"/>
          <w:numId w:val="21"/>
        </w:numPr>
        <w:autoSpaceDE w:val="0"/>
        <w:autoSpaceDN w:val="0"/>
        <w:adjustRightInd w:val="0"/>
        <w:spacing w:line="360" w:lineRule="auto"/>
        <w:rPr>
          <w:rFonts w:ascii="Arial" w:hAnsi="Arial" w:cs="Arial"/>
          <w:color w:val="000000" w:themeColor="text1"/>
          <w:szCs w:val="24"/>
        </w:rPr>
      </w:pPr>
      <w:r w:rsidRPr="005C1676">
        <w:rPr>
          <w:rFonts w:ascii="Arial" w:hAnsi="Arial" w:cs="Arial"/>
          <w:color w:val="000000" w:themeColor="text1"/>
          <w:szCs w:val="24"/>
        </w:rPr>
        <w:t>zajęcia rekreacyjne- rodzaj i częstotliwość,</w:t>
      </w:r>
    </w:p>
    <w:p w:rsidR="00003CC4" w:rsidRPr="005C1676" w:rsidRDefault="00003CC4" w:rsidP="00A8674A">
      <w:pPr>
        <w:pStyle w:val="Akapitzlist"/>
        <w:numPr>
          <w:ilvl w:val="0"/>
          <w:numId w:val="21"/>
        </w:numPr>
        <w:autoSpaceDE w:val="0"/>
        <w:autoSpaceDN w:val="0"/>
        <w:adjustRightInd w:val="0"/>
        <w:spacing w:line="360" w:lineRule="auto"/>
        <w:rPr>
          <w:rFonts w:ascii="Arial" w:hAnsi="Arial" w:cs="Arial"/>
          <w:color w:val="000000" w:themeColor="text1"/>
          <w:szCs w:val="24"/>
        </w:rPr>
      </w:pPr>
      <w:r w:rsidRPr="005C1676">
        <w:rPr>
          <w:rFonts w:ascii="Arial" w:hAnsi="Arial" w:cs="Arial"/>
          <w:color w:val="000000" w:themeColor="text1"/>
          <w:szCs w:val="24"/>
        </w:rPr>
        <w:t>zajęcia ogólnorozwojowe ( np.: plastyczne, manualne, teatralne, kulinarne itp.) rodzaj i częstotliwość,</w:t>
      </w:r>
    </w:p>
    <w:p w:rsidR="00003CC4" w:rsidRPr="005C1676" w:rsidRDefault="00003CC4" w:rsidP="00A8674A">
      <w:pPr>
        <w:pStyle w:val="Akapitzlist"/>
        <w:numPr>
          <w:ilvl w:val="0"/>
          <w:numId w:val="21"/>
        </w:numPr>
        <w:autoSpaceDE w:val="0"/>
        <w:autoSpaceDN w:val="0"/>
        <w:adjustRightInd w:val="0"/>
        <w:spacing w:line="360" w:lineRule="auto"/>
        <w:rPr>
          <w:rFonts w:ascii="Arial" w:hAnsi="Arial" w:cs="Arial"/>
          <w:color w:val="000000" w:themeColor="text1"/>
          <w:szCs w:val="24"/>
        </w:rPr>
      </w:pPr>
      <w:r w:rsidRPr="005C1676">
        <w:rPr>
          <w:rFonts w:ascii="Arial" w:hAnsi="Arial" w:cs="Arial"/>
          <w:color w:val="000000" w:themeColor="text1"/>
          <w:szCs w:val="24"/>
        </w:rPr>
        <w:t>wycieczki ogólnorozwojowe ( rodzaj i częstotliwość),</w:t>
      </w:r>
    </w:p>
    <w:p w:rsidR="00003CC4" w:rsidRDefault="00003CC4" w:rsidP="00A8674A">
      <w:pPr>
        <w:pStyle w:val="Akapitzlist"/>
        <w:numPr>
          <w:ilvl w:val="0"/>
          <w:numId w:val="21"/>
        </w:numPr>
        <w:autoSpaceDE w:val="0"/>
        <w:autoSpaceDN w:val="0"/>
        <w:adjustRightInd w:val="0"/>
        <w:spacing w:line="360" w:lineRule="auto"/>
        <w:rPr>
          <w:rFonts w:ascii="Arial" w:hAnsi="Arial" w:cs="Arial"/>
          <w:color w:val="000000" w:themeColor="text1"/>
          <w:szCs w:val="24"/>
        </w:rPr>
      </w:pPr>
      <w:r w:rsidRPr="005C1676">
        <w:rPr>
          <w:rFonts w:ascii="Arial" w:hAnsi="Arial" w:cs="Arial"/>
          <w:color w:val="000000" w:themeColor="text1"/>
          <w:szCs w:val="24"/>
        </w:rPr>
        <w:t>zajęcia na terenach odrestaurowanych  parków w Gminie Brzeg, w ramach półkolonii na terenie Gminy, celem zapoznania dzieci i młodzieży z przyrodą i  zachodzącymi w niej zmianami i wpływem człowieka na przyrodę, a także koniecznością rozwijania świadomości ekologicznej wśród dzieci,</w:t>
      </w:r>
    </w:p>
    <w:p w:rsidR="00FD04F3" w:rsidRPr="005C1676" w:rsidRDefault="00FD04F3" w:rsidP="00A8674A">
      <w:pPr>
        <w:pStyle w:val="Akapitzlist"/>
        <w:numPr>
          <w:ilvl w:val="0"/>
          <w:numId w:val="21"/>
        </w:numPr>
        <w:autoSpaceDE w:val="0"/>
        <w:autoSpaceDN w:val="0"/>
        <w:adjustRightInd w:val="0"/>
        <w:spacing w:line="360" w:lineRule="auto"/>
        <w:rPr>
          <w:rFonts w:ascii="Arial" w:hAnsi="Arial" w:cs="Arial"/>
          <w:color w:val="000000" w:themeColor="text1"/>
          <w:szCs w:val="24"/>
        </w:rPr>
      </w:pPr>
      <w:r>
        <w:rPr>
          <w:rFonts w:ascii="Arial" w:hAnsi="Arial" w:cs="Arial"/>
          <w:color w:val="000000" w:themeColor="text1"/>
          <w:szCs w:val="24"/>
        </w:rPr>
        <w:t>zajęcia na nowo powstałym obiekcie w Brzegu- Skatepark.</w:t>
      </w:r>
    </w:p>
    <w:p w:rsidR="00955CC8" w:rsidRDefault="00003CC4" w:rsidP="00A8674A">
      <w:pPr>
        <w:pStyle w:val="Akapitzlist"/>
        <w:numPr>
          <w:ilvl w:val="0"/>
          <w:numId w:val="21"/>
        </w:numPr>
        <w:autoSpaceDE w:val="0"/>
        <w:autoSpaceDN w:val="0"/>
        <w:adjustRightInd w:val="0"/>
        <w:spacing w:line="360" w:lineRule="auto"/>
        <w:rPr>
          <w:rFonts w:ascii="Arial" w:hAnsi="Arial" w:cs="Arial"/>
          <w:color w:val="000000" w:themeColor="text1"/>
          <w:szCs w:val="24"/>
        </w:rPr>
      </w:pPr>
      <w:r w:rsidRPr="005C1676">
        <w:rPr>
          <w:rFonts w:ascii="Arial" w:hAnsi="Arial" w:cs="Arial"/>
          <w:b/>
          <w:color w:val="000000" w:themeColor="text1"/>
          <w:szCs w:val="24"/>
        </w:rPr>
        <w:t>zajęcia profilaktyczne</w:t>
      </w:r>
      <w:r w:rsidRPr="005C1676">
        <w:rPr>
          <w:rFonts w:ascii="Arial" w:hAnsi="Arial" w:cs="Arial"/>
          <w:i/>
          <w:color w:val="000000" w:themeColor="text1"/>
          <w:szCs w:val="24"/>
        </w:rPr>
        <w:t xml:space="preserve">: </w:t>
      </w:r>
      <w:r w:rsidR="00955CC8">
        <w:rPr>
          <w:rFonts w:ascii="Arial" w:hAnsi="Arial" w:cs="Arial"/>
          <w:color w:val="000000" w:themeColor="text1"/>
          <w:szCs w:val="24"/>
        </w:rPr>
        <w:t xml:space="preserve">przeprowadzenie </w:t>
      </w:r>
      <w:r w:rsidR="00955CC8" w:rsidRPr="005C1676">
        <w:rPr>
          <w:rFonts w:ascii="Arial" w:hAnsi="Arial" w:cs="Arial"/>
          <w:b/>
          <w:color w:val="000000"/>
          <w:szCs w:val="24"/>
        </w:rPr>
        <w:t>Pr</w:t>
      </w:r>
      <w:r w:rsidR="00955CC8">
        <w:rPr>
          <w:rFonts w:ascii="Arial" w:hAnsi="Arial" w:cs="Arial"/>
          <w:b/>
          <w:color w:val="000000"/>
          <w:szCs w:val="24"/>
        </w:rPr>
        <w:t xml:space="preserve">ogramu profilaktyczno-edukacyjnego </w:t>
      </w:r>
      <w:r w:rsidR="00955CC8">
        <w:rPr>
          <w:rFonts w:ascii="Arial" w:hAnsi="Arial" w:cs="Arial"/>
          <w:b/>
          <w:color w:val="000000" w:themeColor="text1"/>
          <w:szCs w:val="24"/>
        </w:rPr>
        <w:t>w ilości min.</w:t>
      </w:r>
      <w:r w:rsidR="00955CC8" w:rsidRPr="001117B9">
        <w:rPr>
          <w:rFonts w:ascii="Arial" w:hAnsi="Arial" w:cs="Arial"/>
          <w:b/>
          <w:color w:val="000000" w:themeColor="text1"/>
          <w:szCs w:val="24"/>
        </w:rPr>
        <w:t>10 godzin</w:t>
      </w:r>
      <w:r w:rsidR="00955CC8" w:rsidRPr="005C1676">
        <w:rPr>
          <w:rFonts w:ascii="Arial" w:hAnsi="Arial" w:cs="Arial"/>
          <w:color w:val="000000" w:themeColor="text1"/>
          <w:szCs w:val="24"/>
        </w:rPr>
        <w:t xml:space="preserve"> w każd</w:t>
      </w:r>
      <w:r w:rsidR="00955CC8">
        <w:rPr>
          <w:rFonts w:ascii="Arial" w:hAnsi="Arial" w:cs="Arial"/>
          <w:color w:val="000000" w:themeColor="text1"/>
          <w:szCs w:val="24"/>
        </w:rPr>
        <w:t xml:space="preserve">ym turnusie. </w:t>
      </w:r>
      <w:r w:rsidRPr="005C1676">
        <w:rPr>
          <w:rFonts w:ascii="Arial" w:hAnsi="Arial" w:cs="Arial"/>
          <w:color w:val="000000" w:themeColor="text1"/>
          <w:szCs w:val="24"/>
        </w:rPr>
        <w:t xml:space="preserve">Program powinien zawierać m.in.: opis działań, harmonogram działań, forma </w:t>
      </w:r>
      <w:r w:rsidRPr="005C1676">
        <w:rPr>
          <w:rFonts w:ascii="Arial" w:hAnsi="Arial" w:cs="Arial"/>
          <w:color w:val="000000" w:themeColor="text1"/>
          <w:szCs w:val="24"/>
        </w:rPr>
        <w:lastRenderedPageBreak/>
        <w:t>realizacji (wykłady, pogadanki, burza mózgu, forma p</w:t>
      </w:r>
      <w:r w:rsidR="00955CC8">
        <w:rPr>
          <w:rFonts w:ascii="Arial" w:hAnsi="Arial" w:cs="Arial"/>
          <w:color w:val="000000" w:themeColor="text1"/>
          <w:szCs w:val="24"/>
        </w:rPr>
        <w:t xml:space="preserve">lastyczna itp.), zakładane cele, </w:t>
      </w:r>
      <w:r w:rsidRPr="005C1676">
        <w:rPr>
          <w:rFonts w:ascii="Arial" w:hAnsi="Arial" w:cs="Arial"/>
          <w:color w:val="000000" w:themeColor="text1"/>
          <w:szCs w:val="24"/>
        </w:rPr>
        <w:t>zakładane</w:t>
      </w:r>
      <w:r w:rsidR="00955CC8">
        <w:rPr>
          <w:rFonts w:ascii="Arial" w:hAnsi="Arial" w:cs="Arial"/>
          <w:color w:val="000000" w:themeColor="text1"/>
          <w:szCs w:val="24"/>
        </w:rPr>
        <w:t xml:space="preserve"> rezultaty, ewaluacja programu. </w:t>
      </w:r>
    </w:p>
    <w:p w:rsidR="00955CC8" w:rsidRDefault="00955CC8" w:rsidP="00955CC8">
      <w:pPr>
        <w:pStyle w:val="Akapitzlist"/>
        <w:autoSpaceDE w:val="0"/>
        <w:autoSpaceDN w:val="0"/>
        <w:adjustRightInd w:val="0"/>
        <w:spacing w:line="360" w:lineRule="auto"/>
        <w:ind w:left="1440"/>
        <w:rPr>
          <w:rFonts w:ascii="Arial" w:hAnsi="Arial" w:cs="Arial"/>
          <w:color w:val="000000"/>
          <w:szCs w:val="24"/>
        </w:rPr>
      </w:pPr>
      <w:r>
        <w:rPr>
          <w:rFonts w:ascii="Arial" w:hAnsi="Arial" w:cs="Arial"/>
          <w:color w:val="000000" w:themeColor="text1"/>
          <w:szCs w:val="24"/>
        </w:rPr>
        <w:t xml:space="preserve">Program powinien </w:t>
      </w:r>
      <w:r>
        <w:rPr>
          <w:rFonts w:ascii="Arial" w:hAnsi="Arial" w:cs="Arial"/>
          <w:color w:val="000000"/>
          <w:szCs w:val="24"/>
        </w:rPr>
        <w:t>propagować zdrowy stylu życia wolny</w:t>
      </w:r>
      <w:r w:rsidR="00003CC4" w:rsidRPr="00955CC8">
        <w:rPr>
          <w:rFonts w:ascii="Arial" w:hAnsi="Arial" w:cs="Arial"/>
          <w:color w:val="000000"/>
          <w:szCs w:val="24"/>
        </w:rPr>
        <w:t xml:space="preserve"> od nałogów, używek i </w:t>
      </w:r>
      <w:r w:rsidR="004F76C0" w:rsidRPr="00955CC8">
        <w:rPr>
          <w:rFonts w:ascii="Arial" w:hAnsi="Arial" w:cs="Arial"/>
          <w:color w:val="000000"/>
          <w:szCs w:val="24"/>
        </w:rPr>
        <w:t xml:space="preserve">uzależnień behawioralnych czyli </w:t>
      </w:r>
      <w:r w:rsidR="00003CC4" w:rsidRPr="00955CC8">
        <w:rPr>
          <w:rFonts w:ascii="Arial" w:hAnsi="Arial" w:cs="Arial"/>
          <w:color w:val="000000"/>
          <w:szCs w:val="24"/>
        </w:rPr>
        <w:t xml:space="preserve">nawyków związanych z </w:t>
      </w:r>
      <w:r w:rsidR="00003CC4" w:rsidRPr="00955CC8">
        <w:rPr>
          <w:rFonts w:ascii="Arial" w:hAnsi="Arial" w:cs="Arial"/>
          <w:szCs w:val="24"/>
          <w:shd w:val="clear" w:color="auto" w:fill="FFFFFF"/>
        </w:rPr>
        <w:t xml:space="preserve">wielokrotnym powtarzaniem określonych </w:t>
      </w:r>
      <w:r w:rsidR="00003CC4" w:rsidRPr="00955CC8">
        <w:rPr>
          <w:rFonts w:ascii="Arial" w:hAnsi="Arial" w:cs="Arial"/>
          <w:bCs/>
          <w:szCs w:val="24"/>
          <w:shd w:val="clear" w:color="auto" w:fill="FFFFFF"/>
        </w:rPr>
        <w:t>czynności</w:t>
      </w:r>
      <w:r w:rsidR="00003CC4" w:rsidRPr="00955CC8">
        <w:rPr>
          <w:rFonts w:ascii="Arial" w:hAnsi="Arial" w:cs="Arial"/>
          <w:szCs w:val="24"/>
        </w:rPr>
        <w:t>, takich jak: korzystanie z komputera/sieci internetowej czy telefonu komórkowego</w:t>
      </w:r>
      <w:r>
        <w:rPr>
          <w:rFonts w:ascii="Arial" w:hAnsi="Arial" w:cs="Arial"/>
          <w:color w:val="000000"/>
          <w:szCs w:val="24"/>
        </w:rPr>
        <w:t xml:space="preserve">. Edukacja dzieci i młodzieży </w:t>
      </w:r>
      <w:r w:rsidR="00003CC4" w:rsidRPr="00955CC8">
        <w:rPr>
          <w:rFonts w:ascii="Arial" w:hAnsi="Arial" w:cs="Arial"/>
          <w:color w:val="000000"/>
          <w:szCs w:val="24"/>
        </w:rPr>
        <w:t xml:space="preserve">w zakresie szkodliwości zażywania substancji psychoaktywnych, a także nadmiernego korzystania z komputera czy telefonu, podnosząc poziom ich wiedzy i świadomości na temat szeroko rozumianych uzależnień. </w:t>
      </w:r>
    </w:p>
    <w:p w:rsidR="00003CC4" w:rsidRPr="00955CC8" w:rsidRDefault="00955CC8" w:rsidP="00955CC8">
      <w:pPr>
        <w:pStyle w:val="Akapitzlist"/>
        <w:autoSpaceDE w:val="0"/>
        <w:autoSpaceDN w:val="0"/>
        <w:adjustRightInd w:val="0"/>
        <w:spacing w:line="360" w:lineRule="auto"/>
        <w:ind w:left="1440"/>
        <w:rPr>
          <w:rFonts w:ascii="Arial" w:hAnsi="Arial" w:cs="Arial"/>
          <w:b/>
          <w:color w:val="000000" w:themeColor="text1"/>
          <w:szCs w:val="24"/>
        </w:rPr>
      </w:pPr>
      <w:r w:rsidRPr="00955CC8">
        <w:rPr>
          <w:rFonts w:ascii="Arial" w:hAnsi="Arial" w:cs="Arial"/>
          <w:b/>
          <w:color w:val="000000"/>
          <w:szCs w:val="24"/>
        </w:rPr>
        <w:t>Program p</w:t>
      </w:r>
      <w:r w:rsidRPr="00955CC8">
        <w:rPr>
          <w:rFonts w:ascii="Arial" w:hAnsi="Arial" w:cs="Arial"/>
          <w:b/>
          <w:color w:val="000000" w:themeColor="text1"/>
          <w:szCs w:val="24"/>
        </w:rPr>
        <w:t xml:space="preserve">owinien zostać opisany w części III oferty pkt 3. </w:t>
      </w:r>
      <w:r w:rsidR="00003CC4" w:rsidRPr="00955CC8">
        <w:rPr>
          <w:rFonts w:ascii="Arial" w:hAnsi="Arial" w:cs="Arial"/>
          <w:b/>
          <w:color w:val="000000" w:themeColor="text1"/>
          <w:szCs w:val="24"/>
        </w:rPr>
        <w:t>Dopuszcza się możliwość przedłożenie programu w formie załącznika do oferty.</w:t>
      </w:r>
    </w:p>
    <w:p w:rsidR="00871E32" w:rsidRPr="005C1676" w:rsidRDefault="00871E32" w:rsidP="00A8674A">
      <w:pPr>
        <w:pStyle w:val="Akapitzlist"/>
        <w:numPr>
          <w:ilvl w:val="0"/>
          <w:numId w:val="19"/>
        </w:numPr>
        <w:shd w:val="clear" w:color="auto" w:fill="FFFFFF"/>
        <w:spacing w:after="160" w:line="360" w:lineRule="auto"/>
        <w:rPr>
          <w:rFonts w:ascii="Arial" w:eastAsia="Calibri" w:hAnsi="Arial" w:cs="Arial"/>
          <w:bCs/>
          <w:szCs w:val="24"/>
          <w:lang w:eastAsia="en-US"/>
        </w:rPr>
      </w:pPr>
      <w:r w:rsidRPr="005C1676">
        <w:rPr>
          <w:rFonts w:ascii="Arial" w:hAnsi="Arial" w:cs="Arial"/>
          <w:color w:val="0D0D0D"/>
          <w:szCs w:val="24"/>
        </w:rPr>
        <w:t>Oferent jest zobowiązany do realizacji zadania zgodnie z obowiązującymi przepisami</w:t>
      </w:r>
      <w:r w:rsidRPr="005C1676">
        <w:rPr>
          <w:rFonts w:ascii="Arial" w:hAnsi="Arial" w:cs="Arial"/>
          <w:bCs/>
          <w:color w:val="000000"/>
          <w:szCs w:val="24"/>
        </w:rPr>
        <w:t>.</w:t>
      </w:r>
    </w:p>
    <w:p w:rsidR="00871E32" w:rsidRPr="005C1676" w:rsidRDefault="00871E32" w:rsidP="00A8674A">
      <w:pPr>
        <w:pStyle w:val="Akapitzlist"/>
        <w:numPr>
          <w:ilvl w:val="0"/>
          <w:numId w:val="19"/>
        </w:numPr>
        <w:shd w:val="clear" w:color="auto" w:fill="FFFFFF"/>
        <w:spacing w:after="160" w:line="360" w:lineRule="auto"/>
        <w:rPr>
          <w:rFonts w:ascii="Arial" w:eastAsia="Calibri" w:hAnsi="Arial" w:cs="Arial"/>
          <w:bCs/>
          <w:szCs w:val="24"/>
          <w:lang w:eastAsia="en-US"/>
        </w:rPr>
      </w:pPr>
      <w:r w:rsidRPr="005C1676">
        <w:rPr>
          <w:rFonts w:ascii="Arial" w:hAnsi="Arial" w:cs="Arial"/>
          <w:bCs/>
          <w:color w:val="000000"/>
          <w:szCs w:val="24"/>
        </w:rPr>
        <w:t>Oferenci, których oferty zostaną wybrane w otwartym konkursie ofert oraz będą realizować zadanie publiczne zobowiązani są do udostępniania informacji publicznej na zasadach i w trybie określonym w art. 4a, 4b, 4c ustawy o działalności pożytku publicznego i o wolontariacie. Niezbędne jest dokumentowanie całości zadania (np. zdjęcia z przeprowadzanych zajęć, promowanie gminy Brzeg jako współorganizatora zadania w miejscu realizowanego zadania oraz w miarę możliwości na stronach internetowych, portalach społecznościowych, prasie</w:t>
      </w:r>
      <w:r w:rsidR="00003CC4">
        <w:rPr>
          <w:rFonts w:ascii="Arial" w:hAnsi="Arial" w:cs="Arial"/>
          <w:bCs/>
          <w:color w:val="000000"/>
          <w:szCs w:val="24"/>
        </w:rPr>
        <w:t xml:space="preserve"> z dopiskiem: </w:t>
      </w:r>
      <w:r w:rsidR="00003CC4" w:rsidRPr="000D2E1D">
        <w:rPr>
          <w:rFonts w:ascii="Arial" w:hAnsi="Arial" w:cs="Arial"/>
          <w:b/>
          <w:bCs/>
          <w:color w:val="000000"/>
          <w:szCs w:val="24"/>
        </w:rPr>
        <w:t xml:space="preserve">„Zadanie współfinasowane przez </w:t>
      </w:r>
      <w:r w:rsidR="00955CC8">
        <w:rPr>
          <w:rFonts w:ascii="Arial" w:hAnsi="Arial" w:cs="Arial"/>
          <w:b/>
          <w:bCs/>
          <w:color w:val="000000"/>
          <w:szCs w:val="24"/>
        </w:rPr>
        <w:t>Gminę Brzeg”</w:t>
      </w:r>
      <w:r w:rsidR="005376BF">
        <w:rPr>
          <w:rFonts w:ascii="Arial" w:hAnsi="Arial" w:cs="Arial"/>
          <w:b/>
          <w:bCs/>
          <w:color w:val="000000"/>
          <w:szCs w:val="24"/>
        </w:rPr>
        <w:t>.</w:t>
      </w:r>
    </w:p>
    <w:p w:rsidR="00174F0B" w:rsidRPr="005C1676" w:rsidRDefault="00190330" w:rsidP="00A8674A">
      <w:pPr>
        <w:pStyle w:val="Akapitzlist"/>
        <w:numPr>
          <w:ilvl w:val="0"/>
          <w:numId w:val="19"/>
        </w:numPr>
        <w:shd w:val="clear" w:color="auto" w:fill="FFFFFF"/>
        <w:spacing w:after="160" w:line="360" w:lineRule="auto"/>
        <w:rPr>
          <w:rFonts w:ascii="Arial" w:eastAsia="Calibri" w:hAnsi="Arial" w:cs="Arial"/>
          <w:bCs/>
          <w:szCs w:val="24"/>
          <w:lang w:eastAsia="en-US"/>
        </w:rPr>
      </w:pPr>
      <w:r w:rsidRPr="005C1676">
        <w:rPr>
          <w:rFonts w:ascii="Arial" w:hAnsi="Arial" w:cs="Arial"/>
          <w:color w:val="000000" w:themeColor="text1"/>
          <w:szCs w:val="24"/>
        </w:rPr>
        <w:t xml:space="preserve">Oferent ma obowiązek zgłosić wypoczynek Opolskiemu Kuratorowi Oświaty zgodnie z Rozporządzeniem Ministra Edukacji Narodowej z dnia 30 marca 2016 roku w sprawie wypoczynku dzieci i młodzieży i przedłożyć druk zgłoszeniowy do wymaganych dokumentów, do konkursu. Brak zgłoszenia </w:t>
      </w:r>
      <w:r w:rsidRPr="0058064B">
        <w:rPr>
          <w:rFonts w:ascii="Arial" w:hAnsi="Arial" w:cs="Arial"/>
          <w:color w:val="000000" w:themeColor="text1"/>
          <w:szCs w:val="24"/>
        </w:rPr>
        <w:t>wypoczynku do kuratorium oświaty, zostanie potraktowane jako niedopełnienie wymogów zawartych w ogłoszeniu.</w:t>
      </w:r>
      <w:r w:rsidR="006D6465" w:rsidRPr="0058064B">
        <w:rPr>
          <w:rFonts w:ascii="Arial" w:hAnsi="Arial" w:cs="Arial"/>
          <w:color w:val="000000" w:themeColor="text1"/>
          <w:szCs w:val="24"/>
        </w:rPr>
        <w:t xml:space="preserve"> </w:t>
      </w:r>
      <w:r w:rsidRPr="0058064B">
        <w:rPr>
          <w:rFonts w:ascii="Arial" w:hAnsi="Arial" w:cs="Arial"/>
          <w:color w:val="000000" w:themeColor="text1"/>
          <w:szCs w:val="24"/>
        </w:rPr>
        <w:t xml:space="preserve">Warunkiem podpisania umowy </w:t>
      </w:r>
      <w:r w:rsidR="007A194E" w:rsidRPr="0058064B">
        <w:rPr>
          <w:rFonts w:ascii="Arial" w:hAnsi="Arial" w:cs="Arial"/>
          <w:color w:val="000000" w:themeColor="text1"/>
          <w:szCs w:val="24"/>
        </w:rPr>
        <w:t xml:space="preserve">z oferentem </w:t>
      </w:r>
      <w:r w:rsidRPr="0058064B">
        <w:rPr>
          <w:rFonts w:ascii="Arial" w:hAnsi="Arial" w:cs="Arial"/>
          <w:color w:val="000000" w:themeColor="text1"/>
          <w:szCs w:val="24"/>
        </w:rPr>
        <w:t>będzie uzyskanie przez niego potwierdzenia</w:t>
      </w:r>
      <w:r w:rsidR="007A194E" w:rsidRPr="0058064B">
        <w:rPr>
          <w:rFonts w:ascii="Arial" w:hAnsi="Arial" w:cs="Arial"/>
          <w:color w:val="000000" w:themeColor="text1"/>
          <w:szCs w:val="24"/>
        </w:rPr>
        <w:t xml:space="preserve"> </w:t>
      </w:r>
      <w:r w:rsidRPr="0058064B">
        <w:rPr>
          <w:rFonts w:ascii="Arial" w:hAnsi="Arial" w:cs="Arial"/>
          <w:color w:val="000000" w:themeColor="text1"/>
          <w:szCs w:val="24"/>
        </w:rPr>
        <w:t>zgłoszenia wypoczynku</w:t>
      </w:r>
      <w:r w:rsidR="007A194E" w:rsidRPr="0058064B">
        <w:rPr>
          <w:rFonts w:ascii="Arial" w:hAnsi="Arial" w:cs="Arial"/>
          <w:color w:val="000000" w:themeColor="text1"/>
          <w:szCs w:val="24"/>
        </w:rPr>
        <w:t xml:space="preserve"> </w:t>
      </w:r>
      <w:r w:rsidRPr="0058064B">
        <w:rPr>
          <w:rFonts w:ascii="Arial" w:hAnsi="Arial" w:cs="Arial"/>
          <w:color w:val="000000" w:themeColor="text1"/>
          <w:szCs w:val="24"/>
        </w:rPr>
        <w:t>w</w:t>
      </w:r>
      <w:r w:rsidRPr="005C1676">
        <w:rPr>
          <w:rFonts w:ascii="Arial" w:hAnsi="Arial" w:cs="Arial"/>
          <w:color w:val="000000" w:themeColor="text1"/>
          <w:szCs w:val="24"/>
        </w:rPr>
        <w:t xml:space="preserve"> </w:t>
      </w:r>
      <w:r w:rsidRPr="005C1676">
        <w:rPr>
          <w:rFonts w:ascii="Arial" w:hAnsi="Arial" w:cs="Arial"/>
          <w:color w:val="000000" w:themeColor="text1"/>
          <w:szCs w:val="24"/>
        </w:rPr>
        <w:lastRenderedPageBreak/>
        <w:t>kuratorium oświaty, co wiąże się z jego poprawnością, akceptacją i dopuszczeniem do realizacji.</w:t>
      </w:r>
      <w:r w:rsidR="00FF32B1">
        <w:rPr>
          <w:rFonts w:ascii="Arial" w:hAnsi="Arial" w:cs="Arial"/>
          <w:color w:val="000000" w:themeColor="text1"/>
          <w:szCs w:val="24"/>
        </w:rPr>
        <w:t xml:space="preserve"> </w:t>
      </w:r>
    </w:p>
    <w:p w:rsidR="00190330" w:rsidRPr="005C1676" w:rsidRDefault="00190330" w:rsidP="00A8674A">
      <w:pPr>
        <w:pStyle w:val="Akapitzlist"/>
        <w:numPr>
          <w:ilvl w:val="0"/>
          <w:numId w:val="19"/>
        </w:numPr>
        <w:shd w:val="clear" w:color="auto" w:fill="FFFFFF"/>
        <w:spacing w:after="160" w:line="360" w:lineRule="auto"/>
        <w:rPr>
          <w:rFonts w:ascii="Arial" w:eastAsia="Calibri" w:hAnsi="Arial" w:cs="Arial"/>
          <w:bCs/>
          <w:szCs w:val="24"/>
          <w:lang w:eastAsia="en-US"/>
        </w:rPr>
      </w:pPr>
      <w:r w:rsidRPr="005C1676">
        <w:rPr>
          <w:rFonts w:ascii="Arial" w:hAnsi="Arial" w:cs="Arial"/>
          <w:bCs/>
          <w:color w:val="000000" w:themeColor="text1"/>
          <w:szCs w:val="24"/>
        </w:rPr>
        <w:t xml:space="preserve">Oferent jest zobowiązany do doboru odpowiedniej grupy docelowej dzieci i młodzieży pochodzącej z terenu Gminy Brzeg, z rodzin dysfunkcyjnych, poprzez współpracę z odpowiednimi placówkami tj. </w:t>
      </w:r>
      <w:r w:rsidR="000D2E1D">
        <w:rPr>
          <w:rFonts w:ascii="Arial" w:hAnsi="Arial" w:cs="Arial"/>
          <w:bCs/>
          <w:color w:val="000000" w:themeColor="text1"/>
          <w:szCs w:val="24"/>
        </w:rPr>
        <w:t xml:space="preserve">Placówką Wsparcia Dziennego, </w:t>
      </w:r>
      <w:r w:rsidRPr="005C1676">
        <w:rPr>
          <w:rFonts w:ascii="Arial" w:hAnsi="Arial" w:cs="Arial"/>
          <w:bCs/>
          <w:color w:val="000000" w:themeColor="text1"/>
          <w:szCs w:val="24"/>
        </w:rPr>
        <w:t>Miejski</w:t>
      </w:r>
      <w:r w:rsidR="00C8238C" w:rsidRPr="005C1676">
        <w:rPr>
          <w:rFonts w:ascii="Arial" w:hAnsi="Arial" w:cs="Arial"/>
          <w:bCs/>
          <w:color w:val="000000" w:themeColor="text1"/>
          <w:szCs w:val="24"/>
        </w:rPr>
        <w:t>m Ośrodkie</w:t>
      </w:r>
      <w:r w:rsidR="009E1FE4">
        <w:rPr>
          <w:rFonts w:ascii="Arial" w:hAnsi="Arial" w:cs="Arial"/>
          <w:bCs/>
          <w:color w:val="000000" w:themeColor="text1"/>
          <w:szCs w:val="24"/>
        </w:rPr>
        <w:t>m Pomocy Społecznej, Szkołami, p</w:t>
      </w:r>
      <w:r w:rsidR="000D2E1D">
        <w:rPr>
          <w:rFonts w:ascii="Arial" w:hAnsi="Arial" w:cs="Arial"/>
          <w:bCs/>
          <w:color w:val="000000" w:themeColor="text1"/>
          <w:szCs w:val="24"/>
        </w:rPr>
        <w:t xml:space="preserve">edagogami </w:t>
      </w:r>
      <w:r w:rsidR="00C8238C" w:rsidRPr="005C1676">
        <w:rPr>
          <w:rFonts w:ascii="Arial" w:hAnsi="Arial" w:cs="Arial"/>
          <w:bCs/>
          <w:color w:val="000000" w:themeColor="text1"/>
          <w:szCs w:val="24"/>
        </w:rPr>
        <w:t xml:space="preserve">szkolnymi </w:t>
      </w:r>
      <w:r w:rsidR="009D68B0">
        <w:rPr>
          <w:rFonts w:ascii="Arial" w:hAnsi="Arial" w:cs="Arial"/>
          <w:bCs/>
          <w:color w:val="000000" w:themeColor="text1"/>
          <w:szCs w:val="24"/>
        </w:rPr>
        <w:t>itp./</w:t>
      </w:r>
      <w:r w:rsidRPr="005C1676">
        <w:rPr>
          <w:rFonts w:ascii="Arial" w:hAnsi="Arial" w:cs="Arial"/>
          <w:bCs/>
          <w:color w:val="000000" w:themeColor="text1"/>
          <w:szCs w:val="24"/>
        </w:rPr>
        <w:t xml:space="preserve">opis grupy docelowej przedstawić </w:t>
      </w:r>
      <w:r w:rsidRPr="005C1676">
        <w:rPr>
          <w:rFonts w:ascii="Arial" w:hAnsi="Arial" w:cs="Arial"/>
          <w:b/>
          <w:bCs/>
          <w:color w:val="000000" w:themeColor="text1"/>
          <w:szCs w:val="24"/>
        </w:rPr>
        <w:t>w części III pkt. 3 oferty</w:t>
      </w:r>
      <w:r w:rsidR="00702DBC" w:rsidRPr="005C1676">
        <w:rPr>
          <w:rFonts w:ascii="Arial" w:hAnsi="Arial" w:cs="Arial"/>
          <w:bCs/>
          <w:color w:val="000000" w:themeColor="text1"/>
          <w:szCs w:val="24"/>
        </w:rPr>
        <w:t>.</w:t>
      </w:r>
    </w:p>
    <w:p w:rsidR="001270D7" w:rsidRDefault="00702DBC" w:rsidP="00A8674A">
      <w:pPr>
        <w:pStyle w:val="Akapitzlist"/>
        <w:numPr>
          <w:ilvl w:val="0"/>
          <w:numId w:val="19"/>
        </w:numPr>
        <w:autoSpaceDE w:val="0"/>
        <w:autoSpaceDN w:val="0"/>
        <w:adjustRightInd w:val="0"/>
        <w:spacing w:line="360" w:lineRule="auto"/>
        <w:rPr>
          <w:rFonts w:ascii="Arial" w:hAnsi="Arial" w:cs="Arial"/>
          <w:color w:val="000000" w:themeColor="text1"/>
          <w:szCs w:val="24"/>
        </w:rPr>
      </w:pPr>
      <w:r w:rsidRPr="001270D7">
        <w:rPr>
          <w:rFonts w:ascii="Arial" w:hAnsi="Arial" w:cs="Arial"/>
          <w:bCs/>
          <w:color w:val="000000" w:themeColor="text1"/>
          <w:szCs w:val="24"/>
        </w:rPr>
        <w:t xml:space="preserve">Oferent jest zobowiązany dokonać doboru </w:t>
      </w:r>
      <w:r w:rsidRPr="001270D7">
        <w:rPr>
          <w:rFonts w:ascii="Arial" w:hAnsi="Arial" w:cs="Arial"/>
          <w:b/>
          <w:bCs/>
          <w:color w:val="000000" w:themeColor="text1"/>
          <w:szCs w:val="24"/>
        </w:rPr>
        <w:t>odpowiedniej  kadry opiekuńczej</w:t>
      </w:r>
      <w:r w:rsidRPr="001270D7">
        <w:rPr>
          <w:rFonts w:ascii="Arial" w:hAnsi="Arial" w:cs="Arial"/>
          <w:bCs/>
          <w:color w:val="000000" w:themeColor="text1"/>
          <w:szCs w:val="24"/>
        </w:rPr>
        <w:t xml:space="preserve">. Przy doborze kadry należy uwzględnić </w:t>
      </w:r>
      <w:r w:rsidRPr="001270D7">
        <w:rPr>
          <w:rFonts w:ascii="Arial" w:hAnsi="Arial" w:cs="Arial"/>
          <w:color w:val="000000" w:themeColor="text1"/>
          <w:szCs w:val="24"/>
        </w:rPr>
        <w:t>kwalifikacje kierownika wypoczynku i wychowawców, szczegółowo odnieść się do warunków jakie musi spełniać kadra wypoczynku zgodnie  z art. 92 ustawy z dnia 7 wrze</w:t>
      </w:r>
      <w:r w:rsidR="001270D7">
        <w:rPr>
          <w:rFonts w:ascii="Arial" w:hAnsi="Arial" w:cs="Arial"/>
          <w:color w:val="000000" w:themeColor="text1"/>
          <w:szCs w:val="24"/>
        </w:rPr>
        <w:t>śnia 1991 r. o systemie oświaty.</w:t>
      </w:r>
    </w:p>
    <w:p w:rsidR="00702DBC" w:rsidRPr="001270D7" w:rsidRDefault="00702DBC" w:rsidP="00A8674A">
      <w:pPr>
        <w:pStyle w:val="Akapitzlist"/>
        <w:numPr>
          <w:ilvl w:val="0"/>
          <w:numId w:val="19"/>
        </w:numPr>
        <w:autoSpaceDE w:val="0"/>
        <w:autoSpaceDN w:val="0"/>
        <w:adjustRightInd w:val="0"/>
        <w:spacing w:line="360" w:lineRule="auto"/>
        <w:rPr>
          <w:rFonts w:ascii="Arial" w:hAnsi="Arial" w:cs="Arial"/>
          <w:color w:val="000000" w:themeColor="text1"/>
          <w:szCs w:val="24"/>
        </w:rPr>
      </w:pPr>
      <w:r w:rsidRPr="001270D7">
        <w:rPr>
          <w:rFonts w:ascii="Arial" w:hAnsi="Arial" w:cs="Arial"/>
          <w:bCs/>
          <w:color w:val="000000" w:themeColor="text1"/>
          <w:szCs w:val="24"/>
        </w:rPr>
        <w:t xml:space="preserve">W części IV oferty pkt.2 należy wpisać </w:t>
      </w:r>
      <w:r w:rsidRPr="001270D7">
        <w:rPr>
          <w:rFonts w:ascii="Arial" w:hAnsi="Arial" w:cs="Arial"/>
          <w:color w:val="000000" w:themeColor="text1"/>
          <w:szCs w:val="24"/>
        </w:rPr>
        <w:t>liczbę opiekunów /kadry i  ich kwalifikacje zawodowe, z uwzględnieniem kwalifikacji osoby przeprowadzającej program profilaktyczny. Liczba wychowawców wypoczynku powinna być odpowiednia do liczby uczestników. Ponadto trenerzy, instruktorzy sportu, rekreacji, animacji kulturalno-oświatowej i inne osoby prowadzące zajęcia z dziećmi podczas wypoczynku powinny mieć ukończone 18 lat, posiadać co najmniej wykształcenie średnie i posiadać wiedzę, doświadczenie i umiejętności niezbędne do realizacji zadań.</w:t>
      </w:r>
    </w:p>
    <w:p w:rsidR="00702DBC" w:rsidRPr="005C1676" w:rsidRDefault="00702DBC" w:rsidP="00A8674A">
      <w:pPr>
        <w:pStyle w:val="Akapitzlist"/>
        <w:numPr>
          <w:ilvl w:val="0"/>
          <w:numId w:val="19"/>
        </w:numPr>
        <w:autoSpaceDE w:val="0"/>
        <w:autoSpaceDN w:val="0"/>
        <w:adjustRightInd w:val="0"/>
        <w:spacing w:line="360" w:lineRule="auto"/>
        <w:rPr>
          <w:rFonts w:ascii="Arial" w:hAnsi="Arial" w:cs="Arial"/>
          <w:color w:val="000000" w:themeColor="text1"/>
          <w:szCs w:val="24"/>
        </w:rPr>
      </w:pPr>
      <w:r w:rsidRPr="005C1676">
        <w:rPr>
          <w:rFonts w:ascii="Arial" w:hAnsi="Arial" w:cs="Arial"/>
          <w:b/>
          <w:bCs/>
          <w:color w:val="000000"/>
          <w:szCs w:val="24"/>
        </w:rPr>
        <w:t xml:space="preserve">Oferent jest zobowiązany do przestrzegania zapisów Ustawy z dnia 13 maja 2016 r. o przeciwdziałaniu zagrożeniom przestępczością na tle seksualnym </w:t>
      </w:r>
      <w:r w:rsidRPr="005C1676">
        <w:rPr>
          <w:rFonts w:ascii="Arial" w:hAnsi="Arial" w:cs="Arial"/>
          <w:color w:val="000000"/>
          <w:szCs w:val="24"/>
        </w:rPr>
        <w:t>w szczególności:</w:t>
      </w:r>
    </w:p>
    <w:p w:rsidR="00003CC4" w:rsidRPr="005376BF" w:rsidRDefault="00FD04F3" w:rsidP="005376BF">
      <w:pPr>
        <w:pStyle w:val="Akapitzlist"/>
        <w:autoSpaceDE w:val="0"/>
        <w:autoSpaceDN w:val="0"/>
        <w:adjustRightInd w:val="0"/>
        <w:spacing w:line="360" w:lineRule="auto"/>
        <w:ind w:left="1440"/>
        <w:rPr>
          <w:rFonts w:ascii="Arial" w:hAnsi="Arial" w:cs="Arial"/>
          <w:b/>
          <w:bCs/>
          <w:szCs w:val="24"/>
        </w:rPr>
      </w:pPr>
      <w:r>
        <w:rPr>
          <w:rFonts w:ascii="Arial" w:hAnsi="Arial" w:cs="Arial"/>
          <w:b/>
          <w:bCs/>
          <w:color w:val="000000"/>
          <w:szCs w:val="24"/>
        </w:rPr>
        <w:t>art. 21.1. „</w:t>
      </w:r>
      <w:r w:rsidR="00702DBC" w:rsidRPr="005C1676">
        <w:rPr>
          <w:rFonts w:ascii="Arial" w:hAnsi="Arial" w:cs="Arial"/>
          <w:b/>
          <w:color w:val="000000"/>
          <w:szCs w:val="24"/>
        </w:rPr>
        <w:t>przed nawiązaniem z osobą stosunku pracy lub przed dopuszczeniem osoby do innej działalności związanej z wychowaniem, edukacją, wypoczynkiem, leczeniem małoletnich lub z opieką nad nimi pracodawcy lub inni organizatorzy w zakresie takiej działalności są obowiązani do uzyskania informacji, czy dane tej osoby są zamieszczone w Rej</w:t>
      </w:r>
      <w:r w:rsidR="004F76C0">
        <w:rPr>
          <w:rFonts w:ascii="Arial" w:hAnsi="Arial" w:cs="Arial"/>
          <w:b/>
          <w:color w:val="000000"/>
          <w:szCs w:val="24"/>
        </w:rPr>
        <w:t xml:space="preserve">estrze z dostępem ograniczonym” </w:t>
      </w:r>
      <w:r w:rsidR="004F76C0" w:rsidRPr="00FD1716">
        <w:rPr>
          <w:rFonts w:ascii="Arial" w:hAnsi="Arial" w:cs="Arial"/>
          <w:b/>
          <w:szCs w:val="24"/>
        </w:rPr>
        <w:t xml:space="preserve">(złącznik nr 1 do Ogłoszenia). </w:t>
      </w:r>
    </w:p>
    <w:p w:rsidR="00003CC4" w:rsidRPr="00003CC4" w:rsidRDefault="00003CC4" w:rsidP="00A8674A">
      <w:pPr>
        <w:numPr>
          <w:ilvl w:val="0"/>
          <w:numId w:val="19"/>
        </w:numPr>
        <w:spacing w:line="360" w:lineRule="auto"/>
        <w:contextualSpacing/>
        <w:rPr>
          <w:rFonts w:ascii="Arial" w:hAnsi="Arial" w:cs="Arial"/>
          <w:color w:val="323232"/>
          <w:szCs w:val="24"/>
        </w:rPr>
      </w:pPr>
      <w:r w:rsidRPr="00003CC4">
        <w:rPr>
          <w:rFonts w:ascii="Arial" w:hAnsi="Arial" w:cs="Arial"/>
          <w:bCs/>
          <w:color w:val="000000"/>
          <w:szCs w:val="24"/>
        </w:rPr>
        <w:t xml:space="preserve">Oferent  będący </w:t>
      </w:r>
      <w:r w:rsidRPr="00003CC4">
        <w:rPr>
          <w:rFonts w:ascii="Arial" w:hAnsi="Arial" w:cs="Arial"/>
          <w:iCs/>
          <w:color w:val="333333"/>
          <w:szCs w:val="24"/>
        </w:rPr>
        <w:t xml:space="preserve">organizatorem  działalności oświatowej, opiekuńczej, wychowawczej, resocjalizacyjnej, religijnej, artystycznej, medycznej, </w:t>
      </w:r>
      <w:r w:rsidRPr="00003CC4">
        <w:rPr>
          <w:rFonts w:ascii="Arial" w:hAnsi="Arial" w:cs="Arial"/>
          <w:iCs/>
          <w:color w:val="333333"/>
          <w:szCs w:val="24"/>
        </w:rPr>
        <w:lastRenderedPageBreak/>
        <w:t xml:space="preserve">rekreacyjnej, sportowej lub związanej z rozwijaniem zainteresowań przez małoletnich,  </w:t>
      </w:r>
      <w:r w:rsidRPr="00003CC4">
        <w:rPr>
          <w:rFonts w:ascii="Arial" w:hAnsi="Arial" w:cs="Arial"/>
          <w:bCs/>
          <w:color w:val="000000"/>
          <w:szCs w:val="24"/>
        </w:rPr>
        <w:t xml:space="preserve">zobowiązany zgodnie z art. 22 b ustawy z dnia 13 maja 2016 r. o przeciwdziałaniu zagrożeniom przestępczości na tle seksualnym do </w:t>
      </w:r>
      <w:r w:rsidRPr="00003CC4">
        <w:rPr>
          <w:rFonts w:ascii="Arial" w:hAnsi="Arial" w:cs="Arial"/>
          <w:b/>
          <w:bCs/>
          <w:color w:val="000000"/>
          <w:szCs w:val="24"/>
        </w:rPr>
        <w:t>wprowadzenia standardów ochrony małoletnich</w:t>
      </w:r>
      <w:r w:rsidRPr="00003CC4">
        <w:rPr>
          <w:rFonts w:ascii="Arial" w:hAnsi="Arial" w:cs="Arial"/>
          <w:bCs/>
          <w:color w:val="000000"/>
          <w:szCs w:val="24"/>
        </w:rPr>
        <w:t>. W standarda</w:t>
      </w:r>
      <w:r>
        <w:rPr>
          <w:rFonts w:ascii="Arial" w:hAnsi="Arial" w:cs="Arial"/>
          <w:bCs/>
          <w:color w:val="000000"/>
          <w:szCs w:val="24"/>
        </w:rPr>
        <w:t>ch</w:t>
      </w:r>
      <w:r w:rsidRPr="00003CC4">
        <w:rPr>
          <w:rFonts w:ascii="Arial" w:hAnsi="Arial" w:cs="Arial"/>
          <w:bCs/>
          <w:color w:val="000000"/>
          <w:szCs w:val="24"/>
        </w:rPr>
        <w:t>, w sposób dostosowany do charakteru i rodzaju placówki lub działalności, określa się zgodnie z art. 22c w/w ustawy  w szczególności:</w:t>
      </w:r>
    </w:p>
    <w:p w:rsidR="00003CC4" w:rsidRPr="00003CC4" w:rsidRDefault="00003CC4" w:rsidP="00A8674A">
      <w:pPr>
        <w:numPr>
          <w:ilvl w:val="0"/>
          <w:numId w:val="30"/>
        </w:numPr>
        <w:shd w:val="clear" w:color="auto" w:fill="FFFFFF"/>
        <w:spacing w:before="72" w:after="240" w:line="360" w:lineRule="auto"/>
        <w:contextualSpacing/>
        <w:rPr>
          <w:rFonts w:ascii="Arial" w:hAnsi="Arial" w:cs="Arial"/>
          <w:color w:val="333333"/>
          <w:szCs w:val="24"/>
        </w:rPr>
      </w:pPr>
      <w:r w:rsidRPr="00003CC4">
        <w:rPr>
          <w:rFonts w:ascii="Arial" w:hAnsi="Arial" w:cs="Arial"/>
          <w:iCs/>
          <w:color w:val="333333"/>
          <w:szCs w:val="24"/>
        </w:rPr>
        <w:t>zasady zapewniające bezpieczne relacje między małoletnim a personelem placówki lub organizatora, a w szczególności zachowania niedozwolone wobec małoletnich,</w:t>
      </w:r>
    </w:p>
    <w:p w:rsidR="00003CC4" w:rsidRPr="00003CC4" w:rsidRDefault="00003CC4" w:rsidP="00A8674A">
      <w:pPr>
        <w:numPr>
          <w:ilvl w:val="0"/>
          <w:numId w:val="30"/>
        </w:numPr>
        <w:shd w:val="clear" w:color="auto" w:fill="FFFFFF"/>
        <w:spacing w:before="72" w:after="240" w:line="360" w:lineRule="auto"/>
        <w:contextualSpacing/>
        <w:rPr>
          <w:rFonts w:ascii="Arial" w:hAnsi="Arial" w:cs="Arial"/>
          <w:color w:val="333333"/>
          <w:szCs w:val="24"/>
        </w:rPr>
      </w:pPr>
      <w:r w:rsidRPr="00003CC4">
        <w:rPr>
          <w:rFonts w:ascii="Arial" w:hAnsi="Arial" w:cs="Arial"/>
          <w:iCs/>
          <w:color w:val="333333"/>
          <w:szCs w:val="24"/>
        </w:rPr>
        <w:t>zasady i procedurę podejmowania interwencji w sytuacji podejrzenia krzywdzenia lub posiadania informacji o krzywdzeniu małoletniego,</w:t>
      </w:r>
    </w:p>
    <w:p w:rsidR="00003CC4" w:rsidRPr="00003CC4" w:rsidRDefault="00003CC4" w:rsidP="00A8674A">
      <w:pPr>
        <w:numPr>
          <w:ilvl w:val="0"/>
          <w:numId w:val="30"/>
        </w:numPr>
        <w:shd w:val="clear" w:color="auto" w:fill="FFFFFF"/>
        <w:spacing w:before="72" w:after="240" w:line="396" w:lineRule="atLeast"/>
        <w:contextualSpacing/>
        <w:rPr>
          <w:rFonts w:ascii="Arial" w:hAnsi="Arial" w:cs="Arial"/>
          <w:color w:val="333333"/>
          <w:szCs w:val="24"/>
        </w:rPr>
      </w:pPr>
      <w:r w:rsidRPr="00003CC4">
        <w:rPr>
          <w:rFonts w:ascii="Arial" w:hAnsi="Arial" w:cs="Arial"/>
          <w:iCs/>
          <w:color w:val="333333"/>
          <w:szCs w:val="24"/>
        </w:rPr>
        <w:t>procedury i osoby odpowiedzialne za składanie zawiadomień o podejrzeniu popełnienia przestępstwa na szkodę małoletniego, zawiadamianie sądu opiekuńczego oraz w przypadku instytucji, które posiadają takie uprawnienia, osoby odpowiedzialne za wszczynanie procedury "Niebieskie Karty",</w:t>
      </w:r>
    </w:p>
    <w:p w:rsidR="00003CC4" w:rsidRPr="00003CC4" w:rsidRDefault="00003CC4" w:rsidP="00A8674A">
      <w:pPr>
        <w:numPr>
          <w:ilvl w:val="0"/>
          <w:numId w:val="30"/>
        </w:numPr>
        <w:shd w:val="clear" w:color="auto" w:fill="FFFFFF"/>
        <w:spacing w:before="72" w:after="240" w:line="396" w:lineRule="atLeast"/>
        <w:contextualSpacing/>
        <w:rPr>
          <w:rFonts w:ascii="Arial" w:hAnsi="Arial" w:cs="Arial"/>
          <w:color w:val="333333"/>
          <w:szCs w:val="24"/>
        </w:rPr>
      </w:pPr>
      <w:r w:rsidRPr="00003CC4">
        <w:rPr>
          <w:rFonts w:ascii="Arial" w:hAnsi="Arial" w:cs="Arial"/>
          <w:iCs/>
          <w:color w:val="333333"/>
          <w:szCs w:val="24"/>
        </w:rPr>
        <w:t>zasady przeglądu i aktualizacji standardów,</w:t>
      </w:r>
    </w:p>
    <w:p w:rsidR="00003CC4" w:rsidRPr="00003CC4" w:rsidRDefault="00003CC4" w:rsidP="00A8674A">
      <w:pPr>
        <w:numPr>
          <w:ilvl w:val="0"/>
          <w:numId w:val="30"/>
        </w:numPr>
        <w:shd w:val="clear" w:color="auto" w:fill="FFFFFF"/>
        <w:spacing w:before="72" w:after="240" w:line="396" w:lineRule="atLeast"/>
        <w:contextualSpacing/>
        <w:rPr>
          <w:rFonts w:ascii="Arial" w:hAnsi="Arial" w:cs="Arial"/>
          <w:color w:val="333333"/>
          <w:szCs w:val="24"/>
        </w:rPr>
      </w:pPr>
      <w:r w:rsidRPr="00003CC4">
        <w:rPr>
          <w:rFonts w:ascii="Arial" w:hAnsi="Arial" w:cs="Arial"/>
          <w:iCs/>
          <w:color w:val="333333"/>
          <w:szCs w:val="24"/>
        </w:rPr>
        <w:t>zakres kompetencji osoby odpowiedzialnej za przygotowanie personelu placówki lub organizatora do stosowania standardów, zasady przygotowania tego personelu do ich stosowania oraz sposób dokumentowania tej czynności,</w:t>
      </w:r>
    </w:p>
    <w:p w:rsidR="00003CC4" w:rsidRPr="00003CC4" w:rsidRDefault="00003CC4" w:rsidP="00A8674A">
      <w:pPr>
        <w:numPr>
          <w:ilvl w:val="0"/>
          <w:numId w:val="30"/>
        </w:numPr>
        <w:shd w:val="clear" w:color="auto" w:fill="FFFFFF"/>
        <w:spacing w:before="72" w:after="240" w:line="396" w:lineRule="atLeast"/>
        <w:contextualSpacing/>
        <w:rPr>
          <w:rFonts w:ascii="Arial" w:hAnsi="Arial" w:cs="Arial"/>
          <w:color w:val="333333"/>
          <w:szCs w:val="24"/>
        </w:rPr>
      </w:pPr>
      <w:r w:rsidRPr="00003CC4">
        <w:rPr>
          <w:rFonts w:ascii="Arial" w:hAnsi="Arial" w:cs="Arial"/>
          <w:iCs/>
          <w:color w:val="333333"/>
          <w:szCs w:val="24"/>
        </w:rPr>
        <w:t>zasady i sposób udostępniania rodzicom albo opiekunom prawnym lub faktycznym oraz małoletnim standardów do zaznajomienia się z nimi i ich stosowania,</w:t>
      </w:r>
    </w:p>
    <w:p w:rsidR="00003CC4" w:rsidRPr="00003CC4" w:rsidRDefault="00003CC4" w:rsidP="00A8674A">
      <w:pPr>
        <w:numPr>
          <w:ilvl w:val="0"/>
          <w:numId w:val="30"/>
        </w:numPr>
        <w:shd w:val="clear" w:color="auto" w:fill="FFFFFF"/>
        <w:spacing w:before="72" w:after="240" w:line="396" w:lineRule="atLeast"/>
        <w:contextualSpacing/>
        <w:rPr>
          <w:rFonts w:ascii="Arial" w:hAnsi="Arial" w:cs="Arial"/>
          <w:color w:val="333333"/>
          <w:szCs w:val="24"/>
        </w:rPr>
      </w:pPr>
      <w:r w:rsidRPr="00003CC4">
        <w:rPr>
          <w:rFonts w:ascii="Arial" w:hAnsi="Arial" w:cs="Arial"/>
          <w:iCs/>
          <w:color w:val="333333"/>
          <w:szCs w:val="24"/>
        </w:rPr>
        <w:t>osoby odpowiedzialne za przyjmowanie zgłoszeń o zdarzeniach zagrażających małoletniemu i udzielenie mu wsparcia;</w:t>
      </w:r>
    </w:p>
    <w:p w:rsidR="00003CC4" w:rsidRPr="00003CC4" w:rsidRDefault="00003CC4" w:rsidP="00A8674A">
      <w:pPr>
        <w:numPr>
          <w:ilvl w:val="0"/>
          <w:numId w:val="30"/>
        </w:numPr>
        <w:shd w:val="clear" w:color="auto" w:fill="FFFFFF"/>
        <w:spacing w:before="72" w:after="240" w:line="396" w:lineRule="atLeast"/>
        <w:contextualSpacing/>
        <w:rPr>
          <w:rFonts w:ascii="Open Sans" w:hAnsi="Open Sans"/>
          <w:color w:val="333333"/>
          <w:szCs w:val="24"/>
        </w:rPr>
      </w:pPr>
      <w:r w:rsidRPr="00003CC4">
        <w:rPr>
          <w:rFonts w:ascii="Arial" w:hAnsi="Arial" w:cs="Arial"/>
          <w:iCs/>
          <w:color w:val="333333"/>
          <w:szCs w:val="24"/>
        </w:rPr>
        <w:t>sposób dokumentowania i zasady przechowywania ujawnionych lub zgłoszonych incydentów lub zdarzeń zagrażających dobru małoletniego,</w:t>
      </w:r>
    </w:p>
    <w:p w:rsidR="00003CC4" w:rsidRPr="00003CC4" w:rsidRDefault="00003CC4" w:rsidP="00A8674A">
      <w:pPr>
        <w:numPr>
          <w:ilvl w:val="0"/>
          <w:numId w:val="30"/>
        </w:numPr>
        <w:shd w:val="clear" w:color="auto" w:fill="FFFFFF"/>
        <w:spacing w:before="72" w:after="240" w:line="396" w:lineRule="atLeast"/>
        <w:contextualSpacing/>
        <w:rPr>
          <w:rFonts w:ascii="Arial" w:hAnsi="Arial" w:cs="Arial"/>
          <w:color w:val="333333"/>
          <w:szCs w:val="24"/>
        </w:rPr>
      </w:pPr>
      <w:r w:rsidRPr="00003CC4">
        <w:rPr>
          <w:rFonts w:ascii="Arial" w:hAnsi="Arial" w:cs="Arial"/>
          <w:iCs/>
          <w:color w:val="333333"/>
          <w:szCs w:val="24"/>
        </w:rPr>
        <w:t>w standardach wprowadzanych w placówce lub miejscu prowadzonej działalności, o których mowa w art. 22b, należy określić także:</w:t>
      </w:r>
    </w:p>
    <w:p w:rsidR="00003CC4" w:rsidRPr="00003CC4" w:rsidRDefault="00003CC4" w:rsidP="00A8674A">
      <w:pPr>
        <w:numPr>
          <w:ilvl w:val="0"/>
          <w:numId w:val="31"/>
        </w:numPr>
        <w:shd w:val="clear" w:color="auto" w:fill="FFFFFF"/>
        <w:spacing w:before="72" w:after="240" w:line="396" w:lineRule="atLeast"/>
        <w:contextualSpacing/>
        <w:rPr>
          <w:rFonts w:ascii="Arial" w:hAnsi="Arial" w:cs="Arial"/>
          <w:color w:val="333333"/>
          <w:szCs w:val="24"/>
        </w:rPr>
      </w:pPr>
      <w:r w:rsidRPr="00003CC4">
        <w:rPr>
          <w:rFonts w:ascii="Arial" w:hAnsi="Arial" w:cs="Arial"/>
          <w:iCs/>
          <w:color w:val="333333"/>
          <w:szCs w:val="24"/>
        </w:rPr>
        <w:lastRenderedPageBreak/>
        <w:t>wymogi dotyczące bezpiecznych relacji między małoletnimi, a w szczególności zachowania niedozwolone,</w:t>
      </w:r>
    </w:p>
    <w:p w:rsidR="00003CC4" w:rsidRPr="00003CC4" w:rsidRDefault="00003CC4" w:rsidP="00A8674A">
      <w:pPr>
        <w:numPr>
          <w:ilvl w:val="0"/>
          <w:numId w:val="31"/>
        </w:numPr>
        <w:shd w:val="clear" w:color="auto" w:fill="FFFFFF"/>
        <w:spacing w:before="72" w:after="240" w:line="396" w:lineRule="atLeast"/>
        <w:contextualSpacing/>
        <w:rPr>
          <w:rFonts w:ascii="Arial" w:hAnsi="Arial" w:cs="Arial"/>
          <w:color w:val="333333"/>
          <w:szCs w:val="24"/>
        </w:rPr>
      </w:pPr>
      <w:r w:rsidRPr="00003CC4">
        <w:rPr>
          <w:rFonts w:ascii="Arial" w:hAnsi="Arial" w:cs="Arial"/>
          <w:iCs/>
          <w:color w:val="333333"/>
          <w:szCs w:val="24"/>
        </w:rPr>
        <w:t>zasady korzystania z urządzeń elektronicznych z dostępem do sieci Internet,</w:t>
      </w:r>
    </w:p>
    <w:p w:rsidR="00003CC4" w:rsidRPr="00003CC4" w:rsidRDefault="00003CC4" w:rsidP="00A8674A">
      <w:pPr>
        <w:numPr>
          <w:ilvl w:val="0"/>
          <w:numId w:val="31"/>
        </w:numPr>
        <w:shd w:val="clear" w:color="auto" w:fill="FFFFFF"/>
        <w:spacing w:before="72" w:after="240" w:line="396" w:lineRule="atLeast"/>
        <w:contextualSpacing/>
        <w:rPr>
          <w:rFonts w:ascii="Arial" w:hAnsi="Arial" w:cs="Arial"/>
          <w:color w:val="333333"/>
          <w:szCs w:val="24"/>
        </w:rPr>
      </w:pPr>
      <w:r w:rsidRPr="00003CC4">
        <w:rPr>
          <w:rFonts w:ascii="Arial" w:hAnsi="Arial" w:cs="Arial"/>
          <w:iCs/>
          <w:color w:val="333333"/>
          <w:szCs w:val="24"/>
        </w:rPr>
        <w:t>procedury ochrony dzieci przed treściami szkodliwymi i zagrożeniami w sieci Internet oraz utrwalonymi w innej formie,</w:t>
      </w:r>
    </w:p>
    <w:p w:rsidR="00003CC4" w:rsidRPr="00003CC4" w:rsidRDefault="00003CC4" w:rsidP="00A8674A">
      <w:pPr>
        <w:numPr>
          <w:ilvl w:val="0"/>
          <w:numId w:val="31"/>
        </w:numPr>
        <w:shd w:val="clear" w:color="auto" w:fill="FFFFFF"/>
        <w:spacing w:before="72" w:after="240" w:line="396" w:lineRule="atLeast"/>
        <w:contextualSpacing/>
        <w:rPr>
          <w:rFonts w:ascii="Arial" w:hAnsi="Arial" w:cs="Arial"/>
          <w:color w:val="333333"/>
          <w:szCs w:val="24"/>
        </w:rPr>
      </w:pPr>
      <w:r w:rsidRPr="00003CC4">
        <w:rPr>
          <w:rFonts w:ascii="Arial" w:hAnsi="Arial" w:cs="Arial"/>
          <w:iCs/>
          <w:color w:val="333333"/>
          <w:szCs w:val="24"/>
        </w:rPr>
        <w:t>zasady ustalania planu wsparcia małolet</w:t>
      </w:r>
      <w:r>
        <w:rPr>
          <w:rFonts w:ascii="Arial" w:hAnsi="Arial" w:cs="Arial"/>
          <w:iCs/>
          <w:color w:val="333333"/>
          <w:szCs w:val="24"/>
        </w:rPr>
        <w:t>niego po ujawnieniu krzywdzenia</w:t>
      </w:r>
    </w:p>
    <w:p w:rsidR="00174F0B" w:rsidRPr="005C1676" w:rsidRDefault="00190330" w:rsidP="00A8674A">
      <w:pPr>
        <w:pStyle w:val="Akapitzlist"/>
        <w:numPr>
          <w:ilvl w:val="0"/>
          <w:numId w:val="19"/>
        </w:numPr>
        <w:autoSpaceDE w:val="0"/>
        <w:autoSpaceDN w:val="0"/>
        <w:adjustRightInd w:val="0"/>
        <w:spacing w:line="360" w:lineRule="auto"/>
        <w:rPr>
          <w:rFonts w:ascii="Arial" w:hAnsi="Arial" w:cs="Arial"/>
          <w:color w:val="000000"/>
          <w:szCs w:val="24"/>
        </w:rPr>
      </w:pPr>
      <w:r w:rsidRPr="005C1676">
        <w:rPr>
          <w:rFonts w:ascii="Arial" w:hAnsi="Arial" w:cs="Arial"/>
          <w:color w:val="0D0D0D"/>
          <w:szCs w:val="24"/>
        </w:rPr>
        <w:t>Oferent jest zobowiązany zapewnić bezpie</w:t>
      </w:r>
      <w:r w:rsidR="00702DBC" w:rsidRPr="005C1676">
        <w:rPr>
          <w:rFonts w:ascii="Arial" w:hAnsi="Arial" w:cs="Arial"/>
          <w:color w:val="0D0D0D"/>
          <w:szCs w:val="24"/>
        </w:rPr>
        <w:t>czeństwo uczestników wypoczynku:</w:t>
      </w:r>
    </w:p>
    <w:p w:rsidR="00003CC4" w:rsidRPr="00003CC4" w:rsidRDefault="0058064B" w:rsidP="00A8674A">
      <w:pPr>
        <w:pStyle w:val="Akapitzlist"/>
        <w:numPr>
          <w:ilvl w:val="0"/>
          <w:numId w:val="32"/>
        </w:numPr>
        <w:spacing w:line="360" w:lineRule="auto"/>
        <w:rPr>
          <w:rFonts w:ascii="Arial" w:hAnsi="Arial" w:cs="Arial"/>
          <w:color w:val="000000"/>
          <w:szCs w:val="24"/>
        </w:rPr>
      </w:pPr>
      <w:r>
        <w:rPr>
          <w:rFonts w:ascii="Arial" w:hAnsi="Arial" w:cs="Arial"/>
          <w:szCs w:val="24"/>
        </w:rPr>
        <w:t>o</w:t>
      </w:r>
      <w:r w:rsidR="00174F0B" w:rsidRPr="005C1676">
        <w:rPr>
          <w:rFonts w:ascii="Arial" w:hAnsi="Arial" w:cs="Arial"/>
          <w:szCs w:val="24"/>
        </w:rPr>
        <w:t xml:space="preserve">ferent ma obowiązek na bieżąco śledzić i respektować umieszczane na stronach internetowych Głównego Inspektoratu Sanitarnego i Ministerstwa Zdrowia, wytyczne i zalecenia </w:t>
      </w:r>
      <w:r w:rsidR="009D68B0">
        <w:rPr>
          <w:rFonts w:ascii="Arial" w:hAnsi="Arial" w:cs="Arial"/>
          <w:szCs w:val="24"/>
        </w:rPr>
        <w:t xml:space="preserve">dotyczące epidemii, </w:t>
      </w:r>
      <w:r w:rsidR="00174F0B" w:rsidRPr="005C1676">
        <w:rPr>
          <w:rFonts w:ascii="Arial" w:hAnsi="Arial" w:cs="Arial"/>
          <w:szCs w:val="24"/>
        </w:rPr>
        <w:t xml:space="preserve">w tym zasady bezpiecznego postępowania, </w:t>
      </w:r>
      <w:r>
        <w:rPr>
          <w:rFonts w:ascii="Arial" w:hAnsi="Arial" w:cs="Arial"/>
          <w:szCs w:val="24"/>
        </w:rPr>
        <w:t>a także aktualne przepisy prawa,</w:t>
      </w:r>
    </w:p>
    <w:p w:rsidR="00190330" w:rsidRPr="00003CC4" w:rsidRDefault="00174F0B" w:rsidP="00A8674A">
      <w:pPr>
        <w:pStyle w:val="Akapitzlist"/>
        <w:numPr>
          <w:ilvl w:val="0"/>
          <w:numId w:val="32"/>
        </w:numPr>
        <w:spacing w:line="360" w:lineRule="auto"/>
        <w:rPr>
          <w:rFonts w:ascii="Arial" w:hAnsi="Arial" w:cs="Arial"/>
          <w:color w:val="000000"/>
          <w:szCs w:val="24"/>
        </w:rPr>
      </w:pPr>
      <w:r w:rsidRPr="005C1676">
        <w:rPr>
          <w:rFonts w:ascii="Arial" w:hAnsi="Arial" w:cs="Arial"/>
          <w:szCs w:val="24"/>
        </w:rPr>
        <w:t xml:space="preserve"> </w:t>
      </w:r>
      <w:r w:rsidR="0058064B" w:rsidRPr="00003CC4">
        <w:rPr>
          <w:rFonts w:ascii="Arial" w:hAnsi="Arial" w:cs="Arial"/>
          <w:bCs/>
          <w:szCs w:val="24"/>
        </w:rPr>
        <w:t>o</w:t>
      </w:r>
      <w:r w:rsidR="00190330" w:rsidRPr="00003CC4">
        <w:rPr>
          <w:rFonts w:ascii="Arial" w:hAnsi="Arial" w:cs="Arial"/>
          <w:bCs/>
          <w:szCs w:val="24"/>
        </w:rPr>
        <w:t>ferent jest zobowiązany</w:t>
      </w:r>
      <w:r w:rsidR="00702DBC" w:rsidRPr="00003CC4">
        <w:rPr>
          <w:rFonts w:ascii="Arial" w:hAnsi="Arial" w:cs="Arial"/>
          <w:bCs/>
          <w:szCs w:val="24"/>
        </w:rPr>
        <w:t xml:space="preserve"> </w:t>
      </w:r>
      <w:r w:rsidR="00190330" w:rsidRPr="00003CC4">
        <w:rPr>
          <w:rFonts w:ascii="Arial" w:hAnsi="Arial" w:cs="Arial"/>
          <w:szCs w:val="24"/>
        </w:rPr>
        <w:t>zapewnić dostęp do opieki medycznej w ramach świadczeń opieki zdrowotnej udzielanych na zasadach określonych w ustawie z dnia 27 sierpnia 2004 r. o świadczeniach opieki zdrowotnej finansowanych ze śr</w:t>
      </w:r>
      <w:r w:rsidR="009D68B0">
        <w:rPr>
          <w:rFonts w:ascii="Arial" w:hAnsi="Arial" w:cs="Arial"/>
          <w:szCs w:val="24"/>
        </w:rPr>
        <w:t>odków publicznych.</w:t>
      </w:r>
    </w:p>
    <w:p w:rsidR="009D7C5A" w:rsidRPr="009D7C5A" w:rsidRDefault="00843B0E" w:rsidP="00A8674A">
      <w:pPr>
        <w:pStyle w:val="Akapitzlist"/>
        <w:numPr>
          <w:ilvl w:val="0"/>
          <w:numId w:val="7"/>
        </w:numPr>
        <w:autoSpaceDE w:val="0"/>
        <w:autoSpaceDN w:val="0"/>
        <w:adjustRightInd w:val="0"/>
        <w:spacing w:line="360" w:lineRule="auto"/>
        <w:rPr>
          <w:rFonts w:ascii="Arial" w:hAnsi="Arial" w:cs="Arial"/>
          <w:b/>
          <w:bCs/>
          <w:color w:val="FF0000"/>
          <w:szCs w:val="24"/>
        </w:rPr>
      </w:pPr>
      <w:r w:rsidRPr="009D7C5A">
        <w:rPr>
          <w:rFonts w:ascii="Arial" w:hAnsi="Arial" w:cs="Arial"/>
          <w:bCs/>
          <w:szCs w:val="24"/>
        </w:rPr>
        <w:t>O</w:t>
      </w:r>
      <w:r w:rsidR="00190330" w:rsidRPr="009D7C5A">
        <w:rPr>
          <w:rFonts w:ascii="Arial" w:hAnsi="Arial" w:cs="Arial"/>
          <w:bCs/>
          <w:szCs w:val="24"/>
        </w:rPr>
        <w:t>ferent jest zobowiązany</w:t>
      </w:r>
      <w:r w:rsidR="0058064B" w:rsidRPr="009D7C5A">
        <w:rPr>
          <w:rFonts w:ascii="Arial" w:hAnsi="Arial" w:cs="Arial"/>
          <w:bCs/>
          <w:szCs w:val="24"/>
        </w:rPr>
        <w:t xml:space="preserve"> </w:t>
      </w:r>
      <w:r w:rsidR="00190330" w:rsidRPr="009D7C5A">
        <w:rPr>
          <w:rFonts w:ascii="Arial" w:hAnsi="Arial" w:cs="Arial"/>
          <w:szCs w:val="24"/>
        </w:rPr>
        <w:t>zapewnić żywienie zgodne z zasadami higieny żywienia określonymi w ustawie z dnia 25 sierpnia 2006 r. o bezpieczeństwie ży</w:t>
      </w:r>
      <w:r w:rsidR="009D68B0" w:rsidRPr="009D7C5A">
        <w:rPr>
          <w:rFonts w:ascii="Arial" w:hAnsi="Arial" w:cs="Arial"/>
          <w:szCs w:val="24"/>
        </w:rPr>
        <w:t xml:space="preserve">wności i żywienia. </w:t>
      </w:r>
      <w:r w:rsidR="00190330" w:rsidRPr="009D7C5A">
        <w:rPr>
          <w:rFonts w:ascii="Arial" w:hAnsi="Arial" w:cs="Arial"/>
          <w:szCs w:val="24"/>
        </w:rPr>
        <w:t xml:space="preserve">W ramach wypoczynku w formie </w:t>
      </w:r>
      <w:r w:rsidR="00C50128" w:rsidRPr="009D7C5A">
        <w:rPr>
          <w:rFonts w:ascii="Arial" w:hAnsi="Arial" w:cs="Arial"/>
          <w:szCs w:val="24"/>
        </w:rPr>
        <w:t>półkolonii na terenie Gminy Brzeg oferent winien zape</w:t>
      </w:r>
      <w:r w:rsidR="009D7C5A">
        <w:rPr>
          <w:rFonts w:ascii="Arial" w:hAnsi="Arial" w:cs="Arial"/>
          <w:szCs w:val="24"/>
        </w:rPr>
        <w:t>wnić 1 ciepły posiłek dziennie.</w:t>
      </w:r>
    </w:p>
    <w:p w:rsidR="00702DBC" w:rsidRPr="009D7C5A" w:rsidRDefault="00D42CBB" w:rsidP="00A8674A">
      <w:pPr>
        <w:pStyle w:val="Akapitzlist"/>
        <w:numPr>
          <w:ilvl w:val="0"/>
          <w:numId w:val="7"/>
        </w:numPr>
        <w:autoSpaceDE w:val="0"/>
        <w:autoSpaceDN w:val="0"/>
        <w:adjustRightInd w:val="0"/>
        <w:spacing w:line="360" w:lineRule="auto"/>
        <w:rPr>
          <w:rFonts w:ascii="Arial" w:hAnsi="Arial" w:cs="Arial"/>
          <w:b/>
          <w:bCs/>
          <w:color w:val="FF0000"/>
          <w:szCs w:val="24"/>
        </w:rPr>
      </w:pPr>
      <w:r w:rsidRPr="009D7C5A">
        <w:rPr>
          <w:rFonts w:ascii="Arial" w:hAnsi="Arial" w:cs="Arial"/>
          <w:b/>
          <w:szCs w:val="24"/>
        </w:rPr>
        <w:t>Zapewnienie dostępności osobom ze szczególnymi potrzebami.</w:t>
      </w:r>
    </w:p>
    <w:p w:rsidR="00702DBC" w:rsidRPr="005C1676" w:rsidRDefault="006A7AFA" w:rsidP="005C1676">
      <w:pPr>
        <w:pStyle w:val="Akapitzlist"/>
        <w:autoSpaceDE w:val="0"/>
        <w:autoSpaceDN w:val="0"/>
        <w:adjustRightInd w:val="0"/>
        <w:spacing w:line="360" w:lineRule="auto"/>
        <w:ind w:left="928"/>
        <w:rPr>
          <w:rFonts w:ascii="Arial" w:hAnsi="Arial" w:cs="Arial"/>
          <w:bCs/>
          <w:color w:val="FF0000"/>
          <w:szCs w:val="24"/>
        </w:rPr>
      </w:pPr>
      <w:r w:rsidRPr="005C1676">
        <w:rPr>
          <w:rFonts w:ascii="Arial" w:hAnsi="Arial" w:cs="Arial"/>
          <w:szCs w:val="24"/>
        </w:rPr>
        <w:t xml:space="preserve">Oferent </w:t>
      </w:r>
      <w:r w:rsidR="00AA7E7E" w:rsidRPr="005C1676">
        <w:rPr>
          <w:rFonts w:ascii="Arial" w:hAnsi="Arial" w:cs="Arial"/>
          <w:szCs w:val="24"/>
        </w:rPr>
        <w:t>winien spełniać minimalne wymogi w zakresie dostępności, zgodne z art.</w:t>
      </w:r>
      <w:r w:rsidR="00C8238C" w:rsidRPr="005C1676">
        <w:rPr>
          <w:rFonts w:ascii="Arial" w:hAnsi="Arial" w:cs="Arial"/>
          <w:szCs w:val="24"/>
        </w:rPr>
        <w:t xml:space="preserve"> </w:t>
      </w:r>
      <w:r w:rsidR="00AA7E7E" w:rsidRPr="005C1676">
        <w:rPr>
          <w:rFonts w:ascii="Arial" w:hAnsi="Arial" w:cs="Arial"/>
          <w:szCs w:val="24"/>
        </w:rPr>
        <w:t>6 ustawy z dnia 19 lipca 2019 roku o zapewnieniu dostępności osobom ze szczególnymi potrzebami.</w:t>
      </w:r>
      <w:r w:rsidRPr="005C1676">
        <w:rPr>
          <w:rFonts w:ascii="Arial" w:hAnsi="Arial" w:cs="Arial"/>
          <w:szCs w:val="24"/>
        </w:rPr>
        <w:t xml:space="preserve"> </w:t>
      </w:r>
      <w:r w:rsidR="00AA7E7E" w:rsidRPr="005C1676">
        <w:rPr>
          <w:rFonts w:ascii="Arial" w:hAnsi="Arial" w:cs="Arial"/>
          <w:bCs/>
          <w:szCs w:val="24"/>
        </w:rPr>
        <w:t>Zakres minimalnych wymagań służących zapewnieniu dostępności osobom ze szczególnymi potrzebami obejmuje:</w:t>
      </w:r>
    </w:p>
    <w:p w:rsidR="00AA7E7E" w:rsidRPr="005C1676" w:rsidRDefault="00AA7E7E" w:rsidP="00A8674A">
      <w:pPr>
        <w:pStyle w:val="Akapitzlist"/>
        <w:numPr>
          <w:ilvl w:val="0"/>
          <w:numId w:val="22"/>
        </w:numPr>
        <w:autoSpaceDE w:val="0"/>
        <w:autoSpaceDN w:val="0"/>
        <w:adjustRightInd w:val="0"/>
        <w:spacing w:line="360" w:lineRule="auto"/>
        <w:rPr>
          <w:rFonts w:ascii="Arial" w:hAnsi="Arial" w:cs="Arial"/>
          <w:b/>
          <w:bCs/>
          <w:color w:val="FF0000"/>
          <w:szCs w:val="24"/>
        </w:rPr>
      </w:pPr>
      <w:r w:rsidRPr="005C1676">
        <w:rPr>
          <w:rFonts w:ascii="Arial" w:hAnsi="Arial" w:cs="Arial"/>
          <w:b/>
          <w:szCs w:val="24"/>
          <w:u w:val="single"/>
        </w:rPr>
        <w:t>Zakresie dostępności architektonicznej:</w:t>
      </w:r>
    </w:p>
    <w:p w:rsidR="00AA7E7E" w:rsidRPr="005C1676" w:rsidRDefault="00AA7E7E" w:rsidP="00A8674A">
      <w:pPr>
        <w:pStyle w:val="Akapitzlist"/>
        <w:numPr>
          <w:ilvl w:val="0"/>
          <w:numId w:val="23"/>
        </w:numPr>
        <w:spacing w:after="160" w:line="360" w:lineRule="auto"/>
        <w:rPr>
          <w:rFonts w:ascii="Arial" w:hAnsi="Arial" w:cs="Arial"/>
          <w:szCs w:val="24"/>
        </w:rPr>
      </w:pPr>
      <w:r w:rsidRPr="005C1676">
        <w:rPr>
          <w:rFonts w:ascii="Arial" w:hAnsi="Arial" w:cs="Arial"/>
          <w:szCs w:val="24"/>
        </w:rPr>
        <w:lastRenderedPageBreak/>
        <w:t>zapewnienie wolnych od barier poziomych i pionowych przestrzeni komunikacyjnych budynków,</w:t>
      </w:r>
    </w:p>
    <w:p w:rsidR="00AA7E7E" w:rsidRPr="005C1676" w:rsidRDefault="00AA7E7E" w:rsidP="00A8674A">
      <w:pPr>
        <w:pStyle w:val="Akapitzlist"/>
        <w:numPr>
          <w:ilvl w:val="0"/>
          <w:numId w:val="23"/>
        </w:numPr>
        <w:spacing w:after="160" w:line="360" w:lineRule="auto"/>
        <w:rPr>
          <w:rFonts w:ascii="Arial" w:hAnsi="Arial" w:cs="Arial"/>
          <w:szCs w:val="24"/>
        </w:rPr>
      </w:pPr>
      <w:r w:rsidRPr="005C1676">
        <w:rPr>
          <w:rFonts w:ascii="Arial" w:hAnsi="Arial" w:cs="Arial"/>
          <w:szCs w:val="24"/>
        </w:rPr>
        <w:t>instalację urządzeń lub zastosowanie środków technicznych i rozwiązań architektonicznych w budynku, które umożliwiają dostęp do wszystkich pomieszczeń, z wyłączeniem pomieszczeń technicznych,</w:t>
      </w:r>
    </w:p>
    <w:p w:rsidR="00AA7E7E" w:rsidRPr="005C1676" w:rsidRDefault="00AA7E7E" w:rsidP="00A8674A">
      <w:pPr>
        <w:pStyle w:val="Akapitzlist"/>
        <w:numPr>
          <w:ilvl w:val="0"/>
          <w:numId w:val="23"/>
        </w:numPr>
        <w:spacing w:after="160" w:line="360" w:lineRule="auto"/>
        <w:rPr>
          <w:rFonts w:ascii="Arial" w:hAnsi="Arial" w:cs="Arial"/>
          <w:szCs w:val="24"/>
        </w:rPr>
      </w:pPr>
      <w:r w:rsidRPr="005C1676">
        <w:rPr>
          <w:rFonts w:ascii="Arial" w:hAnsi="Arial" w:cs="Arial"/>
          <w:szCs w:val="24"/>
        </w:rPr>
        <w:t>zapewnienie informacji na temat rozkładu pomieszczeń w budynku, co najmniej w sposób wizualny i dotykowy lub głosowy,</w:t>
      </w:r>
    </w:p>
    <w:p w:rsidR="00AA7E7E" w:rsidRPr="005C1676" w:rsidRDefault="00AA7E7E" w:rsidP="00A8674A">
      <w:pPr>
        <w:pStyle w:val="Akapitzlist"/>
        <w:numPr>
          <w:ilvl w:val="0"/>
          <w:numId w:val="23"/>
        </w:numPr>
        <w:spacing w:after="160" w:line="360" w:lineRule="auto"/>
        <w:rPr>
          <w:rFonts w:ascii="Arial" w:hAnsi="Arial" w:cs="Arial"/>
          <w:szCs w:val="24"/>
        </w:rPr>
      </w:pPr>
      <w:r w:rsidRPr="005C1676">
        <w:rPr>
          <w:rFonts w:ascii="Arial" w:hAnsi="Arial" w:cs="Arial"/>
          <w:szCs w:val="24"/>
        </w:rPr>
        <w:t xml:space="preserve">zapewnienie wstępu do budynku osobie korzystającej z psa asystującego, o którym mowa w </w:t>
      </w:r>
      <w:hyperlink r:id="rId8" w:anchor="/document/16798906?unitId=art(2)pkt(11)&amp;cm=DOCUMENT" w:history="1">
        <w:r w:rsidRPr="005C1676">
          <w:rPr>
            <w:rFonts w:ascii="Arial" w:hAnsi="Arial" w:cs="Arial"/>
            <w:szCs w:val="24"/>
          </w:rPr>
          <w:t>art. 2 pkt 11</w:t>
        </w:r>
      </w:hyperlink>
      <w:r w:rsidRPr="005C1676">
        <w:rPr>
          <w:rFonts w:ascii="Arial" w:hAnsi="Arial" w:cs="Arial"/>
          <w:szCs w:val="24"/>
        </w:rPr>
        <w:t xml:space="preserve"> ustawy z dnia 27 sierpnia 1997 r. o rehabilitacji zawodowej i społecznej oraz zatr</w:t>
      </w:r>
      <w:r w:rsidR="00003CC4">
        <w:rPr>
          <w:rFonts w:ascii="Arial" w:hAnsi="Arial" w:cs="Arial"/>
          <w:szCs w:val="24"/>
        </w:rPr>
        <w:t>udnianiu osób niepełnosprawnych,</w:t>
      </w:r>
    </w:p>
    <w:p w:rsidR="00AA7E7E" w:rsidRPr="005C1676" w:rsidRDefault="00AA7E7E" w:rsidP="00A8674A">
      <w:pPr>
        <w:pStyle w:val="Akapitzlist"/>
        <w:numPr>
          <w:ilvl w:val="0"/>
          <w:numId w:val="23"/>
        </w:numPr>
        <w:spacing w:after="160" w:line="360" w:lineRule="auto"/>
        <w:rPr>
          <w:rFonts w:ascii="Arial" w:hAnsi="Arial" w:cs="Arial"/>
          <w:szCs w:val="24"/>
        </w:rPr>
      </w:pPr>
      <w:r w:rsidRPr="005C1676">
        <w:rPr>
          <w:rFonts w:ascii="Arial" w:hAnsi="Arial" w:cs="Arial"/>
          <w:szCs w:val="24"/>
        </w:rPr>
        <w:t>zapewnienie osobom ze szczególnymi potrzebami możliwości ewakuacji lub i</w:t>
      </w:r>
      <w:r w:rsidR="00A319CF">
        <w:rPr>
          <w:rFonts w:ascii="Arial" w:hAnsi="Arial" w:cs="Arial"/>
          <w:szCs w:val="24"/>
        </w:rPr>
        <w:t>ch uratowania w inny sposób.</w:t>
      </w:r>
    </w:p>
    <w:p w:rsidR="00AA7E7E" w:rsidRPr="005C1676" w:rsidRDefault="00AA7E7E" w:rsidP="00A8674A">
      <w:pPr>
        <w:pStyle w:val="Akapitzlist"/>
        <w:numPr>
          <w:ilvl w:val="0"/>
          <w:numId w:val="22"/>
        </w:numPr>
        <w:spacing w:line="360" w:lineRule="auto"/>
        <w:rPr>
          <w:rFonts w:ascii="Arial" w:hAnsi="Arial" w:cs="Arial"/>
          <w:b/>
          <w:szCs w:val="24"/>
        </w:rPr>
      </w:pPr>
      <w:r w:rsidRPr="005C1676">
        <w:rPr>
          <w:rFonts w:ascii="Arial" w:hAnsi="Arial" w:cs="Arial"/>
          <w:b/>
          <w:szCs w:val="24"/>
        </w:rPr>
        <w:t>Zakres dostępności cyfrowej - wymagania określone w ustawie z dnia 4 kwietnia 2019 r. o dostępności cyfrowej stron internetowych i aplikacji mobilnych podmiotów publicznych.</w:t>
      </w:r>
    </w:p>
    <w:p w:rsidR="00AA7E7E" w:rsidRPr="005C1676" w:rsidRDefault="00AA7E7E" w:rsidP="00A8674A">
      <w:pPr>
        <w:pStyle w:val="Akapitzlist"/>
        <w:numPr>
          <w:ilvl w:val="0"/>
          <w:numId w:val="22"/>
        </w:numPr>
        <w:spacing w:line="360" w:lineRule="auto"/>
        <w:rPr>
          <w:rFonts w:ascii="Arial" w:hAnsi="Arial" w:cs="Arial"/>
          <w:b/>
          <w:szCs w:val="24"/>
        </w:rPr>
      </w:pPr>
      <w:r w:rsidRPr="005C1676">
        <w:rPr>
          <w:rFonts w:ascii="Arial" w:hAnsi="Arial" w:cs="Arial"/>
          <w:b/>
          <w:szCs w:val="24"/>
        </w:rPr>
        <w:t>Zakres dostępności informacyjno-komunikacyjnej:</w:t>
      </w:r>
    </w:p>
    <w:p w:rsidR="00AA7E7E" w:rsidRPr="005C1676" w:rsidRDefault="00AA7E7E" w:rsidP="00A8674A">
      <w:pPr>
        <w:pStyle w:val="Akapitzlist"/>
        <w:numPr>
          <w:ilvl w:val="0"/>
          <w:numId w:val="24"/>
        </w:numPr>
        <w:spacing w:after="160" w:line="360" w:lineRule="auto"/>
        <w:rPr>
          <w:rFonts w:ascii="Arial" w:hAnsi="Arial" w:cs="Arial"/>
          <w:szCs w:val="24"/>
        </w:rPr>
      </w:pPr>
      <w:r w:rsidRPr="005C1676">
        <w:rPr>
          <w:rFonts w:ascii="Arial" w:hAnsi="Arial" w:cs="Arial"/>
          <w:szCs w:val="24"/>
        </w:rPr>
        <w:t xml:space="preserve">obsługę z wykorzystaniem środków wspierających komunikowanie się, o których mowa w </w:t>
      </w:r>
      <w:hyperlink r:id="rId9" w:anchor="/document/17736247?unitId=art(3)pkt(5)&amp;cm=DOCUMENT" w:history="1">
        <w:r w:rsidRPr="005C1676">
          <w:rPr>
            <w:rFonts w:ascii="Arial" w:hAnsi="Arial" w:cs="Arial"/>
            <w:szCs w:val="24"/>
          </w:rPr>
          <w:t>art. 3 pkt 5</w:t>
        </w:r>
      </w:hyperlink>
      <w:r w:rsidRPr="005C1676">
        <w:rPr>
          <w:rFonts w:ascii="Arial" w:hAnsi="Arial" w:cs="Arial"/>
          <w:szCs w:val="24"/>
        </w:rPr>
        <w:t xml:space="preserve"> ustawy z dnia 19 sierpnia 2011 r. o języku migowym i in</w:t>
      </w:r>
      <w:r w:rsidR="00003CC4">
        <w:rPr>
          <w:rFonts w:ascii="Arial" w:hAnsi="Arial" w:cs="Arial"/>
          <w:szCs w:val="24"/>
        </w:rPr>
        <w:t xml:space="preserve">nych środkach komunikowania się </w:t>
      </w:r>
      <w:r w:rsidRPr="005C1676">
        <w:rPr>
          <w:rFonts w:ascii="Arial" w:hAnsi="Arial" w:cs="Arial"/>
          <w:szCs w:val="24"/>
        </w:rPr>
        <w:t>lub przez wykorzystanie zdalnego dostępu online do usługi tłumacza przez strony internetowe i aplikacje,</w:t>
      </w:r>
    </w:p>
    <w:p w:rsidR="00AA7E7E" w:rsidRPr="005C1676" w:rsidRDefault="00AA7E7E" w:rsidP="00A8674A">
      <w:pPr>
        <w:pStyle w:val="Akapitzlist"/>
        <w:numPr>
          <w:ilvl w:val="0"/>
          <w:numId w:val="24"/>
        </w:numPr>
        <w:spacing w:after="160" w:line="360" w:lineRule="auto"/>
        <w:rPr>
          <w:rFonts w:ascii="Arial" w:hAnsi="Arial" w:cs="Arial"/>
          <w:szCs w:val="24"/>
        </w:rPr>
      </w:pPr>
      <w:r w:rsidRPr="005C1676">
        <w:rPr>
          <w:rFonts w:ascii="Arial" w:hAnsi="Arial" w:cs="Arial"/>
          <w:szCs w:val="24"/>
        </w:rPr>
        <w:t>instalację urządzeń lub innych środków technicznych do obsługi osób słabosłyszących, w szczególności pętli indukcyjnych, systemów FM lub urządzeń opartych o inne technologie, których celem jest wspomaganie słyszenia,</w:t>
      </w:r>
    </w:p>
    <w:p w:rsidR="00AA7E7E" w:rsidRPr="005C1676" w:rsidRDefault="00AA7E7E" w:rsidP="00A8674A">
      <w:pPr>
        <w:pStyle w:val="Akapitzlist"/>
        <w:numPr>
          <w:ilvl w:val="0"/>
          <w:numId w:val="24"/>
        </w:numPr>
        <w:spacing w:after="160" w:line="360" w:lineRule="auto"/>
        <w:rPr>
          <w:rFonts w:ascii="Arial" w:hAnsi="Arial" w:cs="Arial"/>
          <w:szCs w:val="24"/>
        </w:rPr>
      </w:pPr>
      <w:r w:rsidRPr="005C1676">
        <w:rPr>
          <w:rFonts w:ascii="Arial" w:hAnsi="Arial" w:cs="Arial"/>
          <w:szCs w:val="24"/>
        </w:rPr>
        <w:t>zapewnienie na stronie internetowej danego podmiotu informacji o zakresie jego działalności - w postaci elektronicznego pliku zawierającego tekst odczytywalny maszynowo, nagrania treści w polskim języku migowym oraz informacji w tekście łatwym do czytania,</w:t>
      </w:r>
    </w:p>
    <w:p w:rsidR="00AA7E7E" w:rsidRPr="005C1676" w:rsidRDefault="00AA7E7E" w:rsidP="00A8674A">
      <w:pPr>
        <w:pStyle w:val="Akapitzlist"/>
        <w:numPr>
          <w:ilvl w:val="0"/>
          <w:numId w:val="24"/>
        </w:numPr>
        <w:spacing w:after="160" w:line="360" w:lineRule="auto"/>
        <w:rPr>
          <w:rFonts w:ascii="Arial" w:hAnsi="Arial" w:cs="Arial"/>
          <w:szCs w:val="24"/>
        </w:rPr>
      </w:pPr>
      <w:r w:rsidRPr="005C1676">
        <w:rPr>
          <w:rFonts w:ascii="Arial" w:hAnsi="Arial" w:cs="Arial"/>
          <w:szCs w:val="24"/>
        </w:rPr>
        <w:t>zapewnienie, na wniosek osoby ze szczególnymi potrzebami, komunikacji z podmiotem publicznym w formie określonej w tym wniosku.</w:t>
      </w:r>
    </w:p>
    <w:p w:rsidR="00AA7E7E" w:rsidRPr="005C1676" w:rsidRDefault="00AA7E7E" w:rsidP="00A8674A">
      <w:pPr>
        <w:pStyle w:val="Akapitzlist"/>
        <w:numPr>
          <w:ilvl w:val="0"/>
          <w:numId w:val="22"/>
        </w:numPr>
        <w:shd w:val="clear" w:color="auto" w:fill="FFFFFF"/>
        <w:spacing w:line="360" w:lineRule="auto"/>
        <w:rPr>
          <w:rFonts w:ascii="Arial" w:hAnsi="Arial" w:cs="Arial"/>
          <w:color w:val="333333"/>
          <w:szCs w:val="24"/>
        </w:rPr>
      </w:pPr>
      <w:r w:rsidRPr="005C1676">
        <w:rPr>
          <w:rFonts w:ascii="Arial" w:hAnsi="Arial" w:cs="Arial"/>
          <w:bCs/>
          <w:color w:val="333333"/>
          <w:szCs w:val="24"/>
        </w:rPr>
        <w:lastRenderedPageBreak/>
        <w:t>Zgodnie z art.</w:t>
      </w:r>
      <w:r w:rsidR="00C8238C" w:rsidRPr="005C1676">
        <w:rPr>
          <w:rFonts w:ascii="Arial" w:hAnsi="Arial" w:cs="Arial"/>
          <w:bCs/>
          <w:color w:val="333333"/>
          <w:szCs w:val="24"/>
        </w:rPr>
        <w:t xml:space="preserve"> </w:t>
      </w:r>
      <w:r w:rsidRPr="005C1676">
        <w:rPr>
          <w:rFonts w:ascii="Arial" w:hAnsi="Arial" w:cs="Arial"/>
          <w:bCs/>
          <w:color w:val="333333"/>
          <w:szCs w:val="24"/>
        </w:rPr>
        <w:t>7 ust. 1 ustawy o zapewnianiu dostępności</w:t>
      </w:r>
      <w:r w:rsidRPr="005C1676">
        <w:rPr>
          <w:rFonts w:ascii="Arial" w:hAnsi="Arial" w:cs="Arial"/>
          <w:b/>
          <w:bCs/>
          <w:color w:val="333333"/>
          <w:szCs w:val="24"/>
        </w:rPr>
        <w:t xml:space="preserve">, </w:t>
      </w:r>
      <w:r w:rsidRPr="005C1676">
        <w:rPr>
          <w:rFonts w:ascii="Arial" w:hAnsi="Arial" w:cs="Arial"/>
          <w:color w:val="333333"/>
          <w:szCs w:val="24"/>
        </w:rPr>
        <w:t>w indywidualnym przypadku, jeżeli oferent nie jest w stanie, w szczególności ze względów technicznych lub prawnych, zapewnić dostępności osobie ze szczególnymi potrzebami w zakresie, o którym mowa w art. 6 pkt 1 i 3 (minimalne wymagania w zakresie dostępności architektonicznej i informacyjno-komunikacyjnej), realizator jest obowiązany zapewnić takiej osobie dostęp alternatywny, który według art.</w:t>
      </w:r>
      <w:r w:rsidR="00C8238C" w:rsidRPr="005C1676">
        <w:rPr>
          <w:rFonts w:ascii="Arial" w:hAnsi="Arial" w:cs="Arial"/>
          <w:color w:val="333333"/>
          <w:szCs w:val="24"/>
        </w:rPr>
        <w:t xml:space="preserve"> </w:t>
      </w:r>
      <w:r w:rsidRPr="005C1676">
        <w:rPr>
          <w:rFonts w:ascii="Arial" w:hAnsi="Arial" w:cs="Arial"/>
          <w:color w:val="333333"/>
          <w:szCs w:val="24"/>
        </w:rPr>
        <w:t xml:space="preserve">7 ust.2 ustawy polega w szczególności na: </w:t>
      </w:r>
    </w:p>
    <w:p w:rsidR="00AA7E7E" w:rsidRPr="005C1676" w:rsidRDefault="00AA7E7E" w:rsidP="00A8674A">
      <w:pPr>
        <w:pStyle w:val="Akapitzlist"/>
        <w:numPr>
          <w:ilvl w:val="0"/>
          <w:numId w:val="25"/>
        </w:numPr>
        <w:shd w:val="clear" w:color="auto" w:fill="FFFFFF"/>
        <w:spacing w:after="72" w:line="360" w:lineRule="auto"/>
        <w:rPr>
          <w:rFonts w:ascii="Arial" w:hAnsi="Arial" w:cs="Arial"/>
          <w:color w:val="333333"/>
          <w:szCs w:val="24"/>
        </w:rPr>
      </w:pPr>
      <w:r w:rsidRPr="005C1676">
        <w:rPr>
          <w:rFonts w:ascii="Arial" w:hAnsi="Arial" w:cs="Arial"/>
          <w:color w:val="333333"/>
          <w:szCs w:val="24"/>
        </w:rPr>
        <w:t>zapewnieniu osobie ze szczególnymi potrzebami wsparcia innej osoby lub</w:t>
      </w:r>
    </w:p>
    <w:p w:rsidR="00AA7E7E" w:rsidRPr="005C1676" w:rsidRDefault="00AA7E7E" w:rsidP="00A8674A">
      <w:pPr>
        <w:pStyle w:val="Akapitzlist"/>
        <w:numPr>
          <w:ilvl w:val="0"/>
          <w:numId w:val="25"/>
        </w:numPr>
        <w:shd w:val="clear" w:color="auto" w:fill="FFFFFF"/>
        <w:spacing w:after="72" w:line="360" w:lineRule="auto"/>
        <w:rPr>
          <w:rFonts w:ascii="Arial" w:hAnsi="Arial" w:cs="Arial"/>
          <w:color w:val="333333"/>
          <w:szCs w:val="24"/>
        </w:rPr>
      </w:pPr>
      <w:r w:rsidRPr="005C1676">
        <w:rPr>
          <w:rFonts w:ascii="Arial" w:hAnsi="Arial" w:cs="Arial"/>
          <w:color w:val="333333"/>
          <w:szCs w:val="24"/>
        </w:rPr>
        <w:t>zapewnieniu wsparcia technicznego osobie ze szczególnymi potrzebami, w tym z wykorzyst</w:t>
      </w:r>
      <w:r w:rsidR="003C394A">
        <w:rPr>
          <w:rFonts w:ascii="Arial" w:hAnsi="Arial" w:cs="Arial"/>
          <w:color w:val="333333"/>
          <w:szCs w:val="24"/>
        </w:rPr>
        <w:t xml:space="preserve">aniem nowoczesnych technologii, </w:t>
      </w:r>
      <w:r w:rsidRPr="005C1676">
        <w:rPr>
          <w:rFonts w:ascii="Arial" w:hAnsi="Arial" w:cs="Arial"/>
          <w:color w:val="333333"/>
          <w:szCs w:val="24"/>
        </w:rPr>
        <w:t>lub</w:t>
      </w:r>
    </w:p>
    <w:p w:rsidR="00AA7E7E" w:rsidRPr="005C1676" w:rsidRDefault="00AA7E7E" w:rsidP="00A8674A">
      <w:pPr>
        <w:pStyle w:val="Akapitzlist"/>
        <w:numPr>
          <w:ilvl w:val="0"/>
          <w:numId w:val="25"/>
        </w:numPr>
        <w:shd w:val="clear" w:color="auto" w:fill="FFFFFF"/>
        <w:spacing w:after="72" w:line="360" w:lineRule="auto"/>
        <w:rPr>
          <w:rFonts w:ascii="Arial" w:hAnsi="Arial" w:cs="Arial"/>
          <w:color w:val="333333"/>
          <w:szCs w:val="24"/>
        </w:rPr>
      </w:pPr>
      <w:r w:rsidRPr="005C1676">
        <w:rPr>
          <w:rFonts w:ascii="Arial" w:hAnsi="Arial" w:cs="Arial"/>
          <w:color w:val="333333"/>
          <w:szCs w:val="24"/>
        </w:rPr>
        <w:t>wprowadzeniu takiej organizacji podmiotu publicznego, która umożliwi realizację potrzeb osób ze szczególnymi potrzebami, w niezbędnym zakresie dla tych osób.</w:t>
      </w:r>
    </w:p>
    <w:p w:rsidR="00702DBC" w:rsidRPr="005C1676" w:rsidRDefault="0041592C" w:rsidP="00A8674A">
      <w:pPr>
        <w:pStyle w:val="Akapitzlist"/>
        <w:numPr>
          <w:ilvl w:val="0"/>
          <w:numId w:val="22"/>
        </w:numPr>
        <w:shd w:val="clear" w:color="auto" w:fill="FFFFFF"/>
        <w:spacing w:after="72" w:line="360" w:lineRule="auto"/>
        <w:rPr>
          <w:rFonts w:ascii="Arial" w:hAnsi="Arial" w:cs="Arial"/>
          <w:color w:val="333333"/>
          <w:szCs w:val="24"/>
        </w:rPr>
      </w:pPr>
      <w:r w:rsidRPr="005C1676">
        <w:rPr>
          <w:rFonts w:ascii="Arial" w:hAnsi="Arial" w:cs="Arial"/>
          <w:color w:val="333333"/>
          <w:szCs w:val="24"/>
          <w:shd w:val="clear" w:color="auto" w:fill="FFFFFF"/>
        </w:rPr>
        <w:t>W przypadku braku możliwości zapewnienia osobie ze szczególnymi potr</w:t>
      </w:r>
      <w:r w:rsidR="00C27B06" w:rsidRPr="005C1676">
        <w:rPr>
          <w:rFonts w:ascii="Arial" w:hAnsi="Arial" w:cs="Arial"/>
          <w:color w:val="333333"/>
          <w:szCs w:val="24"/>
          <w:shd w:val="clear" w:color="auto" w:fill="FFFFFF"/>
        </w:rPr>
        <w:t>zebami dostępności w zakresie cyfrowej</w:t>
      </w:r>
      <w:r w:rsidRPr="005C1676">
        <w:rPr>
          <w:rFonts w:ascii="Arial" w:hAnsi="Arial" w:cs="Arial"/>
          <w:color w:val="333333"/>
          <w:szCs w:val="24"/>
          <w:shd w:val="clear" w:color="auto" w:fill="FFFFFF"/>
        </w:rPr>
        <w:t xml:space="preserve">, zastosowanie mają przepisy </w:t>
      </w:r>
      <w:hyperlink r:id="rId10" w:anchor="/document/18850316?unitId=art(7)&amp;cm=DOCUMENT" w:history="1">
        <w:r w:rsidRPr="005C1676">
          <w:rPr>
            <w:rFonts w:ascii="Arial" w:hAnsi="Arial" w:cs="Arial"/>
            <w:color w:val="000000" w:themeColor="text1"/>
            <w:szCs w:val="24"/>
            <w:shd w:val="clear" w:color="auto" w:fill="FFFFFF"/>
          </w:rPr>
          <w:t>art. 7</w:t>
        </w:r>
      </w:hyperlink>
      <w:r w:rsidRPr="005C1676">
        <w:rPr>
          <w:rFonts w:ascii="Arial" w:hAnsi="Arial" w:cs="Arial"/>
          <w:color w:val="000000" w:themeColor="text1"/>
          <w:szCs w:val="24"/>
        </w:rPr>
        <w:t xml:space="preserve"> ustawy</w:t>
      </w:r>
      <w:r w:rsidRPr="005C1676">
        <w:rPr>
          <w:rFonts w:ascii="Arial" w:hAnsi="Arial" w:cs="Arial"/>
          <w:color w:val="333333"/>
          <w:szCs w:val="24"/>
          <w:shd w:val="clear" w:color="auto" w:fill="FFFFFF"/>
        </w:rPr>
        <w:t xml:space="preserve"> z dnia 4 kwietnia 2019 r. o dostępności cyfrowej stron internetowych i aplikacji mobilnych podmiotów publicznych.</w:t>
      </w:r>
    </w:p>
    <w:p w:rsidR="006A7AFA" w:rsidRPr="005C1676" w:rsidRDefault="00AA7E7E" w:rsidP="00A8674A">
      <w:pPr>
        <w:pStyle w:val="Akapitzlist"/>
        <w:numPr>
          <w:ilvl w:val="0"/>
          <w:numId w:val="22"/>
        </w:numPr>
        <w:shd w:val="clear" w:color="auto" w:fill="FFFFFF"/>
        <w:spacing w:after="72" w:line="360" w:lineRule="auto"/>
        <w:rPr>
          <w:rFonts w:ascii="Arial" w:hAnsi="Arial" w:cs="Arial"/>
          <w:color w:val="333333"/>
          <w:szCs w:val="24"/>
        </w:rPr>
      </w:pPr>
      <w:r w:rsidRPr="005C1676">
        <w:rPr>
          <w:rFonts w:ascii="Arial" w:hAnsi="Arial" w:cs="Arial"/>
          <w:b/>
          <w:color w:val="333333"/>
          <w:szCs w:val="24"/>
        </w:rPr>
        <w:t>Informacje o poziomie zapewnienia dostępności osobom ze szczególnymi potrzebami w ramach zadania w obszarze architektonicznym, cyfrowym, komunikacyjno-informacyjnym lub przewidzianych formach dostępu alternatywnego realizato</w:t>
      </w:r>
      <w:r w:rsidR="006A7AFA" w:rsidRPr="005C1676">
        <w:rPr>
          <w:rFonts w:ascii="Arial" w:hAnsi="Arial" w:cs="Arial"/>
          <w:b/>
          <w:color w:val="333333"/>
          <w:szCs w:val="24"/>
        </w:rPr>
        <w:t xml:space="preserve">r </w:t>
      </w:r>
      <w:r w:rsidR="006A7AFA" w:rsidRPr="0058064B">
        <w:rPr>
          <w:rFonts w:ascii="Arial" w:hAnsi="Arial" w:cs="Arial"/>
          <w:b/>
          <w:color w:val="333333"/>
          <w:szCs w:val="24"/>
        </w:rPr>
        <w:t xml:space="preserve">powinien zawrzeć w części III pkt 3 </w:t>
      </w:r>
      <w:r w:rsidRPr="0058064B">
        <w:rPr>
          <w:rFonts w:ascii="Arial" w:hAnsi="Arial" w:cs="Arial"/>
          <w:b/>
          <w:color w:val="333333"/>
          <w:szCs w:val="24"/>
        </w:rPr>
        <w:t xml:space="preserve">oferty </w:t>
      </w:r>
      <w:r w:rsidR="0047431C">
        <w:rPr>
          <w:rFonts w:ascii="Arial" w:hAnsi="Arial" w:cs="Arial"/>
          <w:b/>
          <w:color w:val="333333"/>
          <w:szCs w:val="24"/>
        </w:rPr>
        <w:t xml:space="preserve">z dopiskiem </w:t>
      </w:r>
      <w:r w:rsidRPr="0058064B">
        <w:rPr>
          <w:rFonts w:ascii="Arial" w:hAnsi="Arial" w:cs="Arial"/>
          <w:b/>
          <w:color w:val="333333"/>
          <w:szCs w:val="24"/>
        </w:rPr>
        <w:t>„Poziom zapewnienia dostępności osobom ze szczególnymi potrzebami w ramach zadania publicznego”.</w:t>
      </w:r>
      <w:r w:rsidRPr="005C1676">
        <w:rPr>
          <w:rFonts w:ascii="Arial" w:hAnsi="Arial" w:cs="Arial"/>
          <w:b/>
          <w:color w:val="333333"/>
          <w:szCs w:val="24"/>
        </w:rPr>
        <w:t xml:space="preserve"> </w:t>
      </w:r>
    </w:p>
    <w:p w:rsidR="00546718" w:rsidRPr="00B96722" w:rsidRDefault="00AA7E7E" w:rsidP="00A8674A">
      <w:pPr>
        <w:pStyle w:val="Akapitzlist"/>
        <w:numPr>
          <w:ilvl w:val="0"/>
          <w:numId w:val="22"/>
        </w:numPr>
        <w:shd w:val="clear" w:color="auto" w:fill="FFFFFF"/>
        <w:spacing w:after="72" w:line="360" w:lineRule="auto"/>
        <w:rPr>
          <w:rFonts w:ascii="Arial" w:hAnsi="Arial" w:cs="Arial"/>
          <w:color w:val="333333"/>
          <w:szCs w:val="24"/>
        </w:rPr>
      </w:pPr>
      <w:r w:rsidRPr="005C1676">
        <w:rPr>
          <w:rFonts w:ascii="Arial" w:hAnsi="Arial" w:cs="Arial"/>
          <w:b/>
          <w:color w:val="333333"/>
          <w:szCs w:val="24"/>
        </w:rPr>
        <w:t>Ewentualne bariery w poszczególnych obszarach dostępności i  przeszkody w ich usunięciu powinny zostać szczegółowo opisane i uzasadnione wraz z określoną ścieżką postępowania w przypadku dostępu al</w:t>
      </w:r>
      <w:r w:rsidR="008F296D" w:rsidRPr="005C1676">
        <w:rPr>
          <w:rFonts w:ascii="Arial" w:hAnsi="Arial" w:cs="Arial"/>
          <w:b/>
          <w:color w:val="333333"/>
          <w:szCs w:val="24"/>
        </w:rPr>
        <w:t xml:space="preserve">ternatywnego wskazanego powyżej. </w:t>
      </w:r>
    </w:p>
    <w:p w:rsidR="00546718" w:rsidRPr="005C1676" w:rsidRDefault="009D7C5A" w:rsidP="00A8674A">
      <w:pPr>
        <w:pStyle w:val="Akapitzlist"/>
        <w:numPr>
          <w:ilvl w:val="0"/>
          <w:numId w:val="7"/>
        </w:numPr>
        <w:autoSpaceDE w:val="0"/>
        <w:autoSpaceDN w:val="0"/>
        <w:adjustRightInd w:val="0"/>
        <w:spacing w:line="360" w:lineRule="auto"/>
        <w:rPr>
          <w:rFonts w:ascii="Arial" w:hAnsi="Arial" w:cs="Arial"/>
          <w:b/>
          <w:color w:val="000000"/>
          <w:szCs w:val="24"/>
        </w:rPr>
      </w:pPr>
      <w:r>
        <w:rPr>
          <w:rFonts w:ascii="Arial" w:hAnsi="Arial" w:cs="Arial"/>
          <w:b/>
          <w:color w:val="000000"/>
          <w:szCs w:val="24"/>
        </w:rPr>
        <w:t>Wymagane dokumenty:</w:t>
      </w:r>
    </w:p>
    <w:p w:rsidR="009D7C5A" w:rsidRPr="00F3783D" w:rsidRDefault="009D7C5A" w:rsidP="00A8674A">
      <w:pPr>
        <w:pStyle w:val="Akapitzlist"/>
        <w:numPr>
          <w:ilvl w:val="0"/>
          <w:numId w:val="18"/>
        </w:numPr>
        <w:autoSpaceDE w:val="0"/>
        <w:autoSpaceDN w:val="0"/>
        <w:adjustRightInd w:val="0"/>
        <w:spacing w:line="360" w:lineRule="auto"/>
        <w:rPr>
          <w:rFonts w:ascii="Arial" w:hAnsi="Arial" w:cs="Arial"/>
          <w:szCs w:val="24"/>
        </w:rPr>
      </w:pPr>
      <w:r w:rsidRPr="00BE70D9">
        <w:rPr>
          <w:rFonts w:ascii="Arial" w:hAnsi="Arial" w:cs="Arial"/>
          <w:szCs w:val="24"/>
        </w:rPr>
        <w:t xml:space="preserve">Aktualny statut podmiotu. </w:t>
      </w:r>
    </w:p>
    <w:p w:rsidR="00546718" w:rsidRPr="009D7C5A" w:rsidRDefault="009D7C5A" w:rsidP="00A8674A">
      <w:pPr>
        <w:pStyle w:val="Akapitzlist"/>
        <w:numPr>
          <w:ilvl w:val="0"/>
          <w:numId w:val="18"/>
        </w:numPr>
        <w:spacing w:line="360" w:lineRule="auto"/>
        <w:rPr>
          <w:rFonts w:ascii="Arial" w:hAnsi="Arial" w:cs="Arial"/>
          <w:szCs w:val="24"/>
        </w:rPr>
      </w:pPr>
      <w:r w:rsidRPr="00A2316C">
        <w:rPr>
          <w:rFonts w:ascii="Arial" w:hAnsi="Arial" w:cs="Arial"/>
          <w:szCs w:val="24"/>
        </w:rPr>
        <w:t>W przypadku, gdy ofer</w:t>
      </w:r>
      <w:r w:rsidRPr="00FD1716">
        <w:rPr>
          <w:rFonts w:ascii="Arial" w:hAnsi="Arial" w:cs="Arial"/>
          <w:szCs w:val="24"/>
        </w:rPr>
        <w:t>ent nie jest zarejestrowany w Krajowym Rejestrze Sądowym, do </w:t>
      </w:r>
      <w:r w:rsidRPr="00FD1716">
        <w:rPr>
          <w:rFonts w:ascii="Arial" w:hAnsi="Arial" w:cs="Arial"/>
          <w:bCs/>
          <w:szCs w:val="24"/>
        </w:rPr>
        <w:t>oferty należy załączyć</w:t>
      </w:r>
      <w:r w:rsidRPr="00FD1716">
        <w:rPr>
          <w:rFonts w:ascii="Arial" w:hAnsi="Arial" w:cs="Arial"/>
          <w:szCs w:val="24"/>
        </w:rPr>
        <w:t xml:space="preserve"> potwierdzoną za </w:t>
      </w:r>
      <w:r w:rsidRPr="00FD1716">
        <w:rPr>
          <w:rFonts w:ascii="Arial" w:hAnsi="Arial" w:cs="Arial"/>
          <w:szCs w:val="24"/>
        </w:rPr>
        <w:lastRenderedPageBreak/>
        <w:t>zgodność z oryginałem </w:t>
      </w:r>
      <w:r w:rsidRPr="00FD1716">
        <w:rPr>
          <w:rFonts w:ascii="Arial" w:hAnsi="Arial" w:cs="Arial"/>
          <w:bCs/>
          <w:szCs w:val="24"/>
        </w:rPr>
        <w:t>kopię aktualnego wyciągu z innego rejestru lub ewidencji</w:t>
      </w:r>
      <w:r w:rsidRPr="00FD1716">
        <w:rPr>
          <w:rFonts w:ascii="Arial" w:hAnsi="Arial" w:cs="Arial"/>
          <w:szCs w:val="24"/>
        </w:rPr>
        <w:t>.</w:t>
      </w:r>
      <w:r>
        <w:rPr>
          <w:rFonts w:ascii="Arial" w:hAnsi="Arial" w:cs="Arial"/>
          <w:szCs w:val="24"/>
        </w:rPr>
        <w:t xml:space="preserve"> </w:t>
      </w:r>
      <w:r w:rsidRPr="009D7C5A">
        <w:rPr>
          <w:rFonts w:ascii="Arial" w:hAnsi="Arial" w:cs="Arial"/>
          <w:szCs w:val="24"/>
        </w:rPr>
        <w:t>W przypadku, gdy wskazany rejestr lub ewidencja, o którym mowa powyżej, nie zawiera informacji o sposobie i/lub osobie/ach (nazwisko/a i funkcja/e) upoważnionej/ych do składania oświadczeń woli w imieniu oferenta, nal</w:t>
      </w:r>
      <w:r>
        <w:rPr>
          <w:rFonts w:ascii="Arial" w:hAnsi="Arial" w:cs="Arial"/>
          <w:szCs w:val="24"/>
        </w:rPr>
        <w:t xml:space="preserve">eży załączyć inny dokument np. </w:t>
      </w:r>
      <w:r w:rsidRPr="009D7C5A">
        <w:rPr>
          <w:rFonts w:ascii="Arial" w:hAnsi="Arial" w:cs="Arial"/>
          <w:szCs w:val="24"/>
        </w:rPr>
        <w:t>uchwała itp</w:t>
      </w:r>
      <w:r>
        <w:rPr>
          <w:rFonts w:ascii="Arial" w:hAnsi="Arial" w:cs="Arial"/>
          <w:szCs w:val="24"/>
        </w:rPr>
        <w:t xml:space="preserve">. </w:t>
      </w:r>
      <w:r w:rsidRPr="009D7C5A">
        <w:rPr>
          <w:rFonts w:ascii="Arial" w:hAnsi="Arial" w:cs="Arial"/>
          <w:szCs w:val="24"/>
        </w:rPr>
        <w:t>lub stosowane pełnomocnictwo.</w:t>
      </w:r>
    </w:p>
    <w:p w:rsidR="009D7C5A" w:rsidRPr="00504768" w:rsidRDefault="009D7C5A" w:rsidP="009D7C5A">
      <w:pPr>
        <w:spacing w:before="100" w:beforeAutospacing="1" w:after="100" w:afterAutospacing="1" w:line="360" w:lineRule="auto"/>
        <w:rPr>
          <w:rFonts w:ascii="Arial" w:hAnsi="Arial" w:cs="Arial"/>
          <w:b/>
          <w:szCs w:val="24"/>
        </w:rPr>
      </w:pPr>
      <w:r>
        <w:rPr>
          <w:rFonts w:ascii="Arial" w:hAnsi="Arial" w:cs="Arial"/>
          <w:b/>
          <w:szCs w:val="24"/>
        </w:rPr>
        <w:t xml:space="preserve">           </w:t>
      </w:r>
      <w:r w:rsidRPr="00504768">
        <w:rPr>
          <w:rFonts w:ascii="Arial" w:hAnsi="Arial" w:cs="Arial"/>
          <w:b/>
          <w:szCs w:val="24"/>
        </w:rPr>
        <w:t>Dokumenty dodatkowe:</w:t>
      </w:r>
    </w:p>
    <w:p w:rsidR="009D7C5A" w:rsidRDefault="009D7C5A" w:rsidP="00A8674A">
      <w:pPr>
        <w:pStyle w:val="Akapitzlist"/>
        <w:numPr>
          <w:ilvl w:val="0"/>
          <w:numId w:val="35"/>
        </w:numPr>
        <w:autoSpaceDE w:val="0"/>
        <w:autoSpaceDN w:val="0"/>
        <w:adjustRightInd w:val="0"/>
        <w:spacing w:after="160" w:line="360" w:lineRule="auto"/>
        <w:rPr>
          <w:rFonts w:ascii="Arial" w:eastAsia="Calibri" w:hAnsi="Arial" w:cs="Arial"/>
          <w:szCs w:val="24"/>
          <w:lang w:eastAsia="en-US"/>
        </w:rPr>
      </w:pPr>
      <w:r w:rsidRPr="009D7C5A">
        <w:rPr>
          <w:rFonts w:ascii="Arial" w:eastAsia="Calibri" w:hAnsi="Arial" w:cs="Arial"/>
          <w:szCs w:val="24"/>
          <w:lang w:eastAsia="en-US"/>
        </w:rPr>
        <w:t xml:space="preserve">W przypadku posiadania wpisu </w:t>
      </w:r>
      <w:r w:rsidRPr="009D7C5A">
        <w:rPr>
          <w:rFonts w:ascii="Arial" w:eastAsia="Calibri" w:hAnsi="Arial" w:cs="Arial"/>
          <w:b/>
          <w:szCs w:val="24"/>
          <w:lang w:eastAsia="en-US"/>
        </w:rPr>
        <w:t>do Krajowego Rejestru Sądowego</w:t>
      </w:r>
      <w:r w:rsidRPr="009D7C5A">
        <w:rPr>
          <w:rFonts w:ascii="Arial" w:eastAsia="Calibri" w:hAnsi="Arial" w:cs="Arial"/>
          <w:szCs w:val="24"/>
          <w:lang w:eastAsia="en-US"/>
        </w:rPr>
        <w:t xml:space="preserve"> wnosi się o składanie dodatkowego załącznika, w celu usprawnienia weryfikacji i oceny merytorycznej oferty tj.: aktualną, zgodną ze stanem faktycznym i prawnym </w:t>
      </w:r>
      <w:r w:rsidRPr="009D7C5A">
        <w:rPr>
          <w:rFonts w:ascii="Arial" w:eastAsia="Calibri" w:hAnsi="Arial" w:cs="Arial"/>
          <w:b/>
          <w:szCs w:val="24"/>
          <w:lang w:eastAsia="en-US"/>
        </w:rPr>
        <w:t>informację z Krajowego Rejestru Sądowego</w:t>
      </w:r>
      <w:r w:rsidRPr="009D7C5A">
        <w:rPr>
          <w:rFonts w:ascii="Arial" w:eastAsia="Calibri" w:hAnsi="Arial" w:cs="Arial"/>
          <w:szCs w:val="24"/>
          <w:lang w:eastAsia="en-US"/>
        </w:rPr>
        <w:t xml:space="preserve"> odpowiadającą odpisowi aktualnemu z KRS.</w:t>
      </w:r>
    </w:p>
    <w:p w:rsidR="009D7C5A" w:rsidRPr="009D7C5A" w:rsidRDefault="009D7C5A" w:rsidP="00A8674A">
      <w:pPr>
        <w:pStyle w:val="Akapitzlist"/>
        <w:numPr>
          <w:ilvl w:val="0"/>
          <w:numId w:val="35"/>
        </w:numPr>
        <w:autoSpaceDE w:val="0"/>
        <w:autoSpaceDN w:val="0"/>
        <w:adjustRightInd w:val="0"/>
        <w:spacing w:after="160" w:line="360" w:lineRule="auto"/>
        <w:rPr>
          <w:rFonts w:ascii="Arial" w:eastAsia="Calibri" w:hAnsi="Arial" w:cs="Arial"/>
          <w:szCs w:val="24"/>
          <w:lang w:eastAsia="en-US"/>
        </w:rPr>
      </w:pPr>
      <w:r w:rsidRPr="005C1676">
        <w:rPr>
          <w:rFonts w:ascii="Arial" w:hAnsi="Arial" w:cs="Arial"/>
          <w:szCs w:val="24"/>
        </w:rPr>
        <w:t xml:space="preserve">Dokument </w:t>
      </w:r>
      <w:r w:rsidRPr="005C1676">
        <w:rPr>
          <w:rFonts w:ascii="Arial" w:hAnsi="Arial" w:cs="Arial"/>
          <w:b/>
          <w:szCs w:val="24"/>
        </w:rPr>
        <w:t xml:space="preserve">zgłoszenia </w:t>
      </w:r>
      <w:r w:rsidR="00A27E66">
        <w:rPr>
          <w:rFonts w:ascii="Arial" w:hAnsi="Arial" w:cs="Arial"/>
          <w:b/>
          <w:szCs w:val="24"/>
        </w:rPr>
        <w:t xml:space="preserve">półkolonii </w:t>
      </w:r>
      <w:r w:rsidR="005376BF">
        <w:rPr>
          <w:rFonts w:ascii="Arial" w:hAnsi="Arial" w:cs="Arial"/>
          <w:szCs w:val="24"/>
        </w:rPr>
        <w:t>do Kuratorium O</w:t>
      </w:r>
      <w:r w:rsidR="00A27E66">
        <w:rPr>
          <w:rFonts w:ascii="Arial" w:hAnsi="Arial" w:cs="Arial"/>
          <w:szCs w:val="24"/>
        </w:rPr>
        <w:t>świa</w:t>
      </w:r>
      <w:r w:rsidR="00FD04F3">
        <w:rPr>
          <w:rFonts w:ascii="Arial" w:hAnsi="Arial" w:cs="Arial"/>
          <w:szCs w:val="24"/>
        </w:rPr>
        <w:t xml:space="preserve">ty z nadanym numerem zgłoszenia- jeśli oferent dokonał zgłoszenia wypoczynku do Kuratorium Oświaty. </w:t>
      </w:r>
    </w:p>
    <w:p w:rsidR="009D7C5A" w:rsidRPr="00504768" w:rsidRDefault="009D7C5A" w:rsidP="009D7C5A">
      <w:pPr>
        <w:autoSpaceDE w:val="0"/>
        <w:autoSpaceDN w:val="0"/>
        <w:adjustRightInd w:val="0"/>
        <w:spacing w:line="360" w:lineRule="auto"/>
        <w:ind w:left="1080"/>
        <w:rPr>
          <w:rFonts w:ascii="Arial" w:hAnsi="Arial" w:cs="Arial"/>
          <w:b/>
          <w:bCs/>
          <w:szCs w:val="24"/>
        </w:rPr>
      </w:pPr>
      <w:r w:rsidRPr="00504768">
        <w:rPr>
          <w:rFonts w:ascii="Arial" w:hAnsi="Arial" w:cs="Arial"/>
          <w:b/>
          <w:bCs/>
          <w:szCs w:val="24"/>
        </w:rPr>
        <w:t>UWAGA WAŻNE!</w:t>
      </w:r>
    </w:p>
    <w:p w:rsidR="009D7C5A" w:rsidRPr="00504768" w:rsidRDefault="009D7C5A" w:rsidP="009D7C5A">
      <w:pPr>
        <w:autoSpaceDE w:val="0"/>
        <w:autoSpaceDN w:val="0"/>
        <w:adjustRightInd w:val="0"/>
        <w:spacing w:line="360" w:lineRule="auto"/>
        <w:ind w:left="1440"/>
        <w:contextualSpacing/>
        <w:rPr>
          <w:rFonts w:ascii="Arial" w:hAnsi="Arial" w:cs="Arial"/>
          <w:bCs/>
          <w:szCs w:val="24"/>
        </w:rPr>
      </w:pPr>
      <w:r w:rsidRPr="00504768">
        <w:rPr>
          <w:rFonts w:ascii="Arial" w:hAnsi="Arial" w:cs="Arial"/>
          <w:bCs/>
          <w:szCs w:val="24"/>
        </w:rPr>
        <w:t>Wszystkie ewentualne załączniki, dokumenty i oświadczenia dołączone do oferty należy składać w formie podpisanego oryginału lub kserokopii poświadczonej za zgodność z oryginałem. Dokumenty muszą być podpisane przez osoby upoważnione do składania oświadczeń woli ze strony organizacji.</w:t>
      </w:r>
    </w:p>
    <w:p w:rsidR="009D7C5A" w:rsidRPr="00504768" w:rsidRDefault="009D7C5A" w:rsidP="009D7C5A">
      <w:pPr>
        <w:autoSpaceDE w:val="0"/>
        <w:autoSpaceDN w:val="0"/>
        <w:adjustRightInd w:val="0"/>
        <w:spacing w:line="360" w:lineRule="auto"/>
        <w:ind w:left="1440"/>
        <w:contextualSpacing/>
        <w:rPr>
          <w:rFonts w:ascii="Arial" w:hAnsi="Arial" w:cs="Arial"/>
          <w:bCs/>
          <w:szCs w:val="24"/>
        </w:rPr>
      </w:pPr>
      <w:r w:rsidRPr="00504768">
        <w:rPr>
          <w:rFonts w:ascii="Arial" w:hAnsi="Arial" w:cs="Arial"/>
          <w:bCs/>
          <w:szCs w:val="24"/>
        </w:rPr>
        <w:t>Podpisy osób upoważnionych muszą być zgodne ze statutem lub innym dokumentem lub rejestrem (np. KRS) określającym sposób reprezentacji oferenta i składania oświadczeń woli w imieniu oferenta.</w:t>
      </w:r>
    </w:p>
    <w:p w:rsidR="009D7C5A" w:rsidRPr="00504768" w:rsidRDefault="009D7C5A" w:rsidP="009D7C5A">
      <w:pPr>
        <w:autoSpaceDE w:val="0"/>
        <w:autoSpaceDN w:val="0"/>
        <w:adjustRightInd w:val="0"/>
        <w:spacing w:line="360" w:lineRule="auto"/>
        <w:ind w:left="1440"/>
        <w:contextualSpacing/>
        <w:rPr>
          <w:rFonts w:ascii="Arial" w:hAnsi="Arial" w:cs="Arial"/>
          <w:bCs/>
          <w:szCs w:val="24"/>
        </w:rPr>
      </w:pPr>
      <w:r w:rsidRPr="00504768">
        <w:rPr>
          <w:rFonts w:ascii="Arial" w:hAnsi="Arial" w:cs="Arial"/>
          <w:bCs/>
          <w:szCs w:val="24"/>
        </w:rPr>
        <w:t xml:space="preserve"> </w:t>
      </w:r>
    </w:p>
    <w:p w:rsidR="009D7C5A" w:rsidRPr="00504768" w:rsidRDefault="009D7C5A" w:rsidP="009D7C5A">
      <w:pPr>
        <w:autoSpaceDE w:val="0"/>
        <w:autoSpaceDN w:val="0"/>
        <w:adjustRightInd w:val="0"/>
        <w:spacing w:line="360" w:lineRule="auto"/>
        <w:rPr>
          <w:rFonts w:ascii="Arial" w:hAnsi="Arial" w:cs="Arial"/>
          <w:b/>
          <w:bCs/>
          <w:szCs w:val="24"/>
        </w:rPr>
      </w:pPr>
      <w:r w:rsidRPr="00504768">
        <w:rPr>
          <w:rFonts w:ascii="Arial" w:hAnsi="Arial" w:cs="Arial"/>
          <w:b/>
          <w:bCs/>
          <w:szCs w:val="24"/>
        </w:rPr>
        <w:t xml:space="preserve">Dokumenty niezbędne do podpisania umowy: </w:t>
      </w:r>
    </w:p>
    <w:p w:rsidR="009D7C5A" w:rsidRPr="009D7C5A" w:rsidRDefault="009D7C5A" w:rsidP="00A8674A">
      <w:pPr>
        <w:pStyle w:val="Akapitzlist"/>
        <w:numPr>
          <w:ilvl w:val="0"/>
          <w:numId w:val="34"/>
        </w:numPr>
        <w:spacing w:line="360" w:lineRule="auto"/>
        <w:rPr>
          <w:rFonts w:ascii="Arial" w:hAnsi="Arial" w:cs="Arial"/>
          <w:szCs w:val="24"/>
        </w:rPr>
      </w:pPr>
      <w:r>
        <w:rPr>
          <w:rFonts w:ascii="Arial" w:eastAsia="Calibri" w:hAnsi="Arial" w:cs="Arial"/>
          <w:b/>
          <w:szCs w:val="24"/>
          <w:lang w:eastAsia="en-US"/>
        </w:rPr>
        <w:t>Załącznik nr 1</w:t>
      </w:r>
      <w:r w:rsidRPr="00504768">
        <w:rPr>
          <w:rFonts w:ascii="Arial" w:eastAsia="Calibri" w:hAnsi="Arial" w:cs="Arial"/>
          <w:b/>
          <w:szCs w:val="24"/>
          <w:lang w:eastAsia="en-US"/>
        </w:rPr>
        <w:t xml:space="preserve"> do Ogłoszenia</w:t>
      </w:r>
      <w:r w:rsidRPr="00504768">
        <w:rPr>
          <w:rFonts w:ascii="Arial" w:eastAsia="Calibri" w:hAnsi="Arial" w:cs="Arial"/>
          <w:szCs w:val="24"/>
          <w:lang w:eastAsia="en-US"/>
        </w:rPr>
        <w:t xml:space="preserve"> </w:t>
      </w:r>
      <w:r w:rsidRPr="000555A4">
        <w:rPr>
          <w:rFonts w:ascii="Arial" w:hAnsi="Arial" w:cs="Arial"/>
          <w:b/>
          <w:bCs/>
          <w:szCs w:val="24"/>
        </w:rPr>
        <w:t>„</w:t>
      </w:r>
      <w:r w:rsidRPr="000555A4">
        <w:rPr>
          <w:rFonts w:ascii="Arial" w:hAnsi="Arial" w:cs="Arial"/>
          <w:bCs/>
          <w:szCs w:val="24"/>
        </w:rPr>
        <w:t>Oświadczenie w</w:t>
      </w:r>
      <w:r>
        <w:rPr>
          <w:rFonts w:ascii="Arial" w:hAnsi="Arial" w:cs="Arial"/>
          <w:bCs/>
          <w:szCs w:val="24"/>
        </w:rPr>
        <w:t>/</w:t>
      </w:r>
      <w:r w:rsidRPr="000555A4">
        <w:rPr>
          <w:rFonts w:ascii="Arial" w:hAnsi="Arial" w:cs="Arial"/>
          <w:bCs/>
          <w:szCs w:val="24"/>
        </w:rPr>
        <w:t xml:space="preserve">s obowiązków pracodawców i innych organizatorów w zakresie działalności związanej z wychowaniem, edukacją, wypoczynkiem, leczeniem, świadczeniem porad psychologicznych, rozwojem duchowym, uprawianiem sportu lub realizacją innych zainteresowań przez małoletnich, lub z opieką nad nimi oraz osób zatrudnianych i dopuszczanych do takiej działalności”. </w:t>
      </w:r>
    </w:p>
    <w:p w:rsidR="009D7C5A" w:rsidRPr="009D7C5A" w:rsidRDefault="009D7C5A" w:rsidP="00A8674A">
      <w:pPr>
        <w:numPr>
          <w:ilvl w:val="0"/>
          <w:numId w:val="34"/>
        </w:numPr>
        <w:spacing w:line="360" w:lineRule="auto"/>
        <w:contextualSpacing/>
        <w:rPr>
          <w:rFonts w:ascii="Arial" w:hAnsi="Arial" w:cs="Arial"/>
          <w:szCs w:val="24"/>
        </w:rPr>
      </w:pPr>
      <w:r w:rsidRPr="000555A4">
        <w:rPr>
          <w:rFonts w:ascii="Arial" w:eastAsia="Calibri" w:hAnsi="Arial" w:cs="Arial"/>
          <w:b/>
          <w:szCs w:val="24"/>
          <w:lang w:eastAsia="en-US"/>
        </w:rPr>
        <w:lastRenderedPageBreak/>
        <w:t>Załącznik nr 2 do Ogłoszenia</w:t>
      </w:r>
      <w:r w:rsidRPr="000555A4">
        <w:rPr>
          <w:rFonts w:ascii="Arial" w:eastAsia="Calibri" w:hAnsi="Arial" w:cs="Arial"/>
          <w:szCs w:val="24"/>
          <w:lang w:eastAsia="en-US"/>
        </w:rPr>
        <w:t xml:space="preserve"> </w:t>
      </w:r>
      <w:r w:rsidRPr="00504768">
        <w:rPr>
          <w:rFonts w:ascii="Arial" w:eastAsia="Calibri" w:hAnsi="Arial" w:cs="Arial"/>
          <w:szCs w:val="24"/>
          <w:lang w:eastAsia="en-US"/>
        </w:rPr>
        <w:t>„Oświadczenie oferenta o byciu właścicielem rachunku  bankowego o numerze konta oraz zobowiązaniu się do utrzymania tego rachunku, nie krócej niż do chwili dokonania ostatecznych rozliczeń z Gminą Brzeg”</w:t>
      </w:r>
    </w:p>
    <w:p w:rsidR="009D7C5A" w:rsidRPr="005C1676" w:rsidRDefault="009D7C5A" w:rsidP="00A8674A">
      <w:pPr>
        <w:pStyle w:val="Akapitzlist"/>
        <w:numPr>
          <w:ilvl w:val="0"/>
          <w:numId w:val="34"/>
        </w:numPr>
        <w:autoSpaceDE w:val="0"/>
        <w:autoSpaceDN w:val="0"/>
        <w:adjustRightInd w:val="0"/>
        <w:spacing w:line="360" w:lineRule="auto"/>
        <w:rPr>
          <w:rFonts w:ascii="Arial" w:eastAsia="Calibri" w:hAnsi="Arial" w:cs="Arial"/>
          <w:szCs w:val="24"/>
          <w:lang w:eastAsia="en-US"/>
        </w:rPr>
      </w:pPr>
      <w:r w:rsidRPr="005C1676">
        <w:rPr>
          <w:rFonts w:ascii="Arial" w:hAnsi="Arial" w:cs="Arial"/>
          <w:szCs w:val="24"/>
        </w:rPr>
        <w:t xml:space="preserve">Dokument </w:t>
      </w:r>
      <w:r w:rsidR="00A27E66">
        <w:rPr>
          <w:rFonts w:ascii="Arial" w:hAnsi="Arial" w:cs="Arial"/>
          <w:b/>
          <w:szCs w:val="24"/>
        </w:rPr>
        <w:t>potwierdzenia</w:t>
      </w:r>
      <w:r w:rsidRPr="005C1676">
        <w:rPr>
          <w:rFonts w:ascii="Arial" w:hAnsi="Arial" w:cs="Arial"/>
          <w:b/>
          <w:szCs w:val="24"/>
        </w:rPr>
        <w:t xml:space="preserve"> zgłoszenia</w:t>
      </w:r>
      <w:r>
        <w:rPr>
          <w:rFonts w:ascii="Arial" w:hAnsi="Arial" w:cs="Arial"/>
          <w:szCs w:val="24"/>
        </w:rPr>
        <w:t xml:space="preserve"> wypoczynku</w:t>
      </w:r>
      <w:r w:rsidR="00A27E66">
        <w:rPr>
          <w:rFonts w:ascii="Arial" w:hAnsi="Arial" w:cs="Arial"/>
          <w:szCs w:val="24"/>
        </w:rPr>
        <w:t xml:space="preserve"> dzieci i młodzieży </w:t>
      </w:r>
      <w:r>
        <w:rPr>
          <w:rFonts w:ascii="Arial" w:hAnsi="Arial" w:cs="Arial"/>
          <w:szCs w:val="24"/>
        </w:rPr>
        <w:t xml:space="preserve"> </w:t>
      </w:r>
      <w:r w:rsidR="00A27E66">
        <w:rPr>
          <w:rFonts w:ascii="Arial" w:hAnsi="Arial" w:cs="Arial"/>
          <w:szCs w:val="24"/>
        </w:rPr>
        <w:t>K</w:t>
      </w:r>
      <w:r>
        <w:rPr>
          <w:rFonts w:ascii="Arial" w:hAnsi="Arial" w:cs="Arial"/>
          <w:szCs w:val="24"/>
        </w:rPr>
        <w:t xml:space="preserve">uratorowi </w:t>
      </w:r>
      <w:r w:rsidR="00A27E66">
        <w:rPr>
          <w:rFonts w:ascii="Arial" w:hAnsi="Arial" w:cs="Arial"/>
          <w:szCs w:val="24"/>
        </w:rPr>
        <w:t>O</w:t>
      </w:r>
      <w:r>
        <w:rPr>
          <w:rFonts w:ascii="Arial" w:hAnsi="Arial" w:cs="Arial"/>
          <w:szCs w:val="24"/>
        </w:rPr>
        <w:t>światy.</w:t>
      </w:r>
    </w:p>
    <w:p w:rsidR="009D7C5A" w:rsidRPr="00003CC4" w:rsidRDefault="009D7C5A" w:rsidP="00A8674A">
      <w:pPr>
        <w:pStyle w:val="Akapitzlist"/>
        <w:numPr>
          <w:ilvl w:val="0"/>
          <w:numId w:val="34"/>
        </w:numPr>
        <w:autoSpaceDE w:val="0"/>
        <w:autoSpaceDN w:val="0"/>
        <w:adjustRightInd w:val="0"/>
        <w:spacing w:line="360" w:lineRule="auto"/>
        <w:rPr>
          <w:rFonts w:ascii="Arial" w:eastAsia="Calibri" w:hAnsi="Arial" w:cs="Arial"/>
          <w:szCs w:val="24"/>
          <w:lang w:eastAsia="en-US"/>
        </w:rPr>
      </w:pPr>
      <w:r w:rsidRPr="00A27E66">
        <w:rPr>
          <w:rFonts w:ascii="Arial" w:hAnsi="Arial" w:cs="Arial"/>
          <w:b/>
          <w:szCs w:val="24"/>
        </w:rPr>
        <w:t>Program Edukacyjno-Profilaktyczny</w:t>
      </w:r>
      <w:r w:rsidRPr="005C1676">
        <w:rPr>
          <w:rFonts w:ascii="Arial" w:hAnsi="Arial" w:cs="Arial"/>
          <w:szCs w:val="24"/>
        </w:rPr>
        <w:t xml:space="preserve"> w formie załącznika do oferty, chyba że został opisany w ofercie w </w:t>
      </w:r>
      <w:r w:rsidR="00A27E66">
        <w:rPr>
          <w:rFonts w:ascii="Arial" w:hAnsi="Arial" w:cs="Arial"/>
          <w:color w:val="0D0D0D"/>
          <w:szCs w:val="24"/>
        </w:rPr>
        <w:t xml:space="preserve">części III </w:t>
      </w:r>
      <w:r>
        <w:rPr>
          <w:rFonts w:ascii="Arial" w:hAnsi="Arial" w:cs="Arial"/>
          <w:color w:val="0D0D0D"/>
          <w:szCs w:val="24"/>
        </w:rPr>
        <w:t>pkt. 3.</w:t>
      </w:r>
    </w:p>
    <w:p w:rsidR="009D7C5A" w:rsidRPr="00504768" w:rsidRDefault="009D7C5A" w:rsidP="00A27E66">
      <w:pPr>
        <w:spacing w:line="360" w:lineRule="auto"/>
        <w:ind w:left="720"/>
        <w:contextualSpacing/>
        <w:rPr>
          <w:rFonts w:ascii="Arial" w:hAnsi="Arial" w:cs="Arial"/>
          <w:szCs w:val="24"/>
        </w:rPr>
      </w:pPr>
    </w:p>
    <w:p w:rsidR="0055065C" w:rsidRPr="00111D7C" w:rsidRDefault="0055065C" w:rsidP="00111D7C">
      <w:pPr>
        <w:autoSpaceDE w:val="0"/>
        <w:autoSpaceDN w:val="0"/>
        <w:adjustRightInd w:val="0"/>
        <w:spacing w:after="160" w:line="360" w:lineRule="auto"/>
        <w:rPr>
          <w:rFonts w:ascii="Arial" w:eastAsia="Calibri" w:hAnsi="Arial" w:cs="Arial"/>
          <w:szCs w:val="24"/>
          <w:lang w:eastAsia="en-US"/>
        </w:rPr>
      </w:pPr>
    </w:p>
    <w:p w:rsidR="00174F0B" w:rsidRPr="00111D7C" w:rsidRDefault="00174F0B" w:rsidP="005C1676">
      <w:pPr>
        <w:autoSpaceDE w:val="0"/>
        <w:autoSpaceDN w:val="0"/>
        <w:adjustRightInd w:val="0"/>
        <w:spacing w:line="360" w:lineRule="auto"/>
        <w:rPr>
          <w:rFonts w:ascii="Arial" w:hAnsi="Arial" w:cs="Arial"/>
          <w:b/>
          <w:bCs/>
          <w:color w:val="000000"/>
          <w:szCs w:val="24"/>
        </w:rPr>
      </w:pPr>
      <w:r w:rsidRPr="00111D7C">
        <w:rPr>
          <w:rFonts w:ascii="Arial" w:hAnsi="Arial" w:cs="Arial"/>
          <w:b/>
          <w:bCs/>
          <w:color w:val="000000"/>
          <w:szCs w:val="24"/>
        </w:rPr>
        <w:t>VI   TERMIN SKŁA</w:t>
      </w:r>
      <w:r w:rsidR="00A765CA" w:rsidRPr="00111D7C">
        <w:rPr>
          <w:rFonts w:ascii="Arial" w:hAnsi="Arial" w:cs="Arial"/>
          <w:b/>
          <w:bCs/>
          <w:color w:val="000000"/>
          <w:szCs w:val="24"/>
        </w:rPr>
        <w:t>DANIA OFERT</w:t>
      </w:r>
    </w:p>
    <w:p w:rsidR="00A765CA" w:rsidRPr="005C1676" w:rsidRDefault="00A765CA" w:rsidP="005C1676">
      <w:pPr>
        <w:autoSpaceDE w:val="0"/>
        <w:autoSpaceDN w:val="0"/>
        <w:adjustRightInd w:val="0"/>
        <w:spacing w:line="360" w:lineRule="auto"/>
        <w:rPr>
          <w:rFonts w:ascii="Arial" w:hAnsi="Arial" w:cs="Arial"/>
          <w:b/>
          <w:bCs/>
          <w:color w:val="000000"/>
          <w:szCs w:val="24"/>
          <w:u w:val="single"/>
        </w:rPr>
      </w:pPr>
    </w:p>
    <w:p w:rsidR="00A765CA" w:rsidRPr="00A765CA" w:rsidRDefault="00A765CA" w:rsidP="00A8674A">
      <w:pPr>
        <w:numPr>
          <w:ilvl w:val="0"/>
          <w:numId w:val="26"/>
        </w:numPr>
        <w:autoSpaceDE w:val="0"/>
        <w:autoSpaceDN w:val="0"/>
        <w:adjustRightInd w:val="0"/>
        <w:spacing w:line="360" w:lineRule="auto"/>
        <w:contextualSpacing/>
        <w:rPr>
          <w:rFonts w:ascii="Arial" w:hAnsi="Arial" w:cs="Arial"/>
          <w:szCs w:val="24"/>
        </w:rPr>
      </w:pPr>
      <w:r w:rsidRPr="00A765CA">
        <w:rPr>
          <w:rFonts w:ascii="Arial" w:hAnsi="Arial" w:cs="Arial"/>
          <w:bCs/>
          <w:color w:val="000000"/>
          <w:szCs w:val="24"/>
        </w:rPr>
        <w:t xml:space="preserve">Oferty  należy złożyć osobiście </w:t>
      </w:r>
      <w:r w:rsidR="006E499B">
        <w:rPr>
          <w:rFonts w:ascii="Arial" w:hAnsi="Arial" w:cs="Arial"/>
          <w:b/>
          <w:szCs w:val="24"/>
        </w:rPr>
        <w:t>do dnia</w:t>
      </w:r>
      <w:r w:rsidRPr="00A765CA">
        <w:rPr>
          <w:rFonts w:ascii="Arial" w:hAnsi="Arial" w:cs="Arial"/>
          <w:b/>
          <w:szCs w:val="24"/>
        </w:rPr>
        <w:t xml:space="preserve"> </w:t>
      </w:r>
      <w:r w:rsidR="00B30871">
        <w:rPr>
          <w:rFonts w:ascii="Arial" w:hAnsi="Arial" w:cs="Arial"/>
          <w:b/>
          <w:szCs w:val="24"/>
        </w:rPr>
        <w:t xml:space="preserve">10.06.2025 </w:t>
      </w:r>
      <w:bookmarkStart w:id="0" w:name="_GoBack"/>
      <w:bookmarkEnd w:id="0"/>
      <w:r w:rsidR="009E50B9">
        <w:rPr>
          <w:rFonts w:ascii="Arial" w:hAnsi="Arial" w:cs="Arial"/>
          <w:b/>
          <w:szCs w:val="24"/>
        </w:rPr>
        <w:t xml:space="preserve">r. </w:t>
      </w:r>
      <w:r w:rsidRPr="00A765CA">
        <w:rPr>
          <w:rFonts w:ascii="Arial" w:hAnsi="Arial" w:cs="Arial"/>
          <w:b/>
          <w:szCs w:val="24"/>
        </w:rPr>
        <w:t>do godz. 15.15</w:t>
      </w:r>
      <w:r w:rsidRPr="00A765CA">
        <w:rPr>
          <w:rFonts w:ascii="Arial" w:hAnsi="Arial" w:cs="Arial"/>
          <w:szCs w:val="24"/>
        </w:rPr>
        <w:t xml:space="preserve"> w Biurze Podawczym Urzędu Miasta w Brzegu/jednostki organizacyjnej  lub nadesłać drogą pocztową na adres Urzędu Miasta w Brzegu, ul. Robotnicza 12, 49-300 Brzeg (o terminie złożenia oferty decyduje data wpływu oferty do Urzędu/jednostki organizacyjnej).</w:t>
      </w:r>
    </w:p>
    <w:p w:rsidR="00A765CA" w:rsidRPr="00A765CA" w:rsidRDefault="00A765CA" w:rsidP="00A8674A">
      <w:pPr>
        <w:numPr>
          <w:ilvl w:val="0"/>
          <w:numId w:val="26"/>
        </w:numPr>
        <w:autoSpaceDE w:val="0"/>
        <w:autoSpaceDN w:val="0"/>
        <w:adjustRightInd w:val="0"/>
        <w:spacing w:line="360" w:lineRule="auto"/>
        <w:contextualSpacing/>
        <w:rPr>
          <w:rFonts w:ascii="Arial" w:hAnsi="Arial" w:cs="Arial"/>
          <w:szCs w:val="24"/>
        </w:rPr>
      </w:pPr>
      <w:r w:rsidRPr="00A765CA">
        <w:rPr>
          <w:rFonts w:ascii="Arial" w:hAnsi="Arial" w:cs="Arial"/>
          <w:szCs w:val="24"/>
        </w:rPr>
        <w:t>Oferty należy składać w zaklejonych kopertach z dopiskiem:</w:t>
      </w:r>
    </w:p>
    <w:p w:rsidR="00A27E66" w:rsidRDefault="00A765CA" w:rsidP="00111D7C">
      <w:pPr>
        <w:autoSpaceDE w:val="0"/>
        <w:autoSpaceDN w:val="0"/>
        <w:adjustRightInd w:val="0"/>
        <w:spacing w:line="360" w:lineRule="auto"/>
        <w:jc w:val="center"/>
        <w:rPr>
          <w:rFonts w:ascii="Arial" w:hAnsi="Arial" w:cs="Arial"/>
          <w:b/>
          <w:bCs/>
          <w:color w:val="323232"/>
          <w:szCs w:val="24"/>
        </w:rPr>
      </w:pPr>
      <w:r w:rsidRPr="005C1676">
        <w:rPr>
          <w:rFonts w:ascii="Arial" w:hAnsi="Arial" w:cs="Arial"/>
          <w:b/>
          <w:bCs/>
          <w:color w:val="323232"/>
          <w:szCs w:val="24"/>
        </w:rPr>
        <w:t>Otwarty Konkurs Ofert na realizację zadania publicznego pn</w:t>
      </w:r>
      <w:r w:rsidR="0055065C">
        <w:rPr>
          <w:rFonts w:ascii="Arial" w:hAnsi="Arial" w:cs="Arial"/>
          <w:b/>
          <w:bCs/>
          <w:color w:val="323232"/>
          <w:szCs w:val="24"/>
        </w:rPr>
        <w:t>.</w:t>
      </w:r>
      <w:r w:rsidR="00A27E66">
        <w:rPr>
          <w:rFonts w:ascii="Arial" w:hAnsi="Arial" w:cs="Arial"/>
          <w:b/>
          <w:bCs/>
          <w:color w:val="323232"/>
          <w:szCs w:val="24"/>
        </w:rPr>
        <w:t>:</w:t>
      </w:r>
    </w:p>
    <w:p w:rsidR="0055065C" w:rsidRDefault="0055065C" w:rsidP="00111D7C">
      <w:pPr>
        <w:autoSpaceDE w:val="0"/>
        <w:autoSpaceDN w:val="0"/>
        <w:adjustRightInd w:val="0"/>
        <w:spacing w:line="360" w:lineRule="auto"/>
        <w:jc w:val="center"/>
        <w:rPr>
          <w:rFonts w:ascii="Arial" w:hAnsi="Arial" w:cs="Arial"/>
          <w:b/>
          <w:bCs/>
          <w:color w:val="323232"/>
          <w:szCs w:val="24"/>
        </w:rPr>
      </w:pPr>
      <w:r>
        <w:rPr>
          <w:rFonts w:ascii="Arial" w:hAnsi="Arial" w:cs="Arial"/>
          <w:b/>
          <w:bCs/>
          <w:color w:val="323232"/>
          <w:szCs w:val="24"/>
        </w:rPr>
        <w:t xml:space="preserve"> </w:t>
      </w:r>
    </w:p>
    <w:p w:rsidR="006F3439" w:rsidRPr="00A27E66" w:rsidRDefault="006F3439" w:rsidP="005C1676">
      <w:pPr>
        <w:shd w:val="clear" w:color="auto" w:fill="FFFFFF"/>
        <w:spacing w:line="360" w:lineRule="auto"/>
        <w:textAlignment w:val="top"/>
        <w:rPr>
          <w:rFonts w:ascii="Arial" w:hAnsi="Arial" w:cs="Arial"/>
          <w:b/>
          <w:color w:val="000000"/>
          <w:szCs w:val="24"/>
        </w:rPr>
      </w:pPr>
      <w:r w:rsidRPr="00A27E66">
        <w:rPr>
          <w:rFonts w:ascii="Arial" w:hAnsi="Arial" w:cs="Arial"/>
          <w:b/>
          <w:color w:val="000000"/>
          <w:szCs w:val="24"/>
        </w:rPr>
        <w:t>„Organizacja półkolonii</w:t>
      </w:r>
      <w:r w:rsidR="00A765CA" w:rsidRPr="00A27E66">
        <w:rPr>
          <w:rFonts w:ascii="Arial" w:hAnsi="Arial" w:cs="Arial"/>
          <w:b/>
          <w:color w:val="000000"/>
          <w:szCs w:val="24"/>
        </w:rPr>
        <w:t xml:space="preserve"> letnich </w:t>
      </w:r>
      <w:r w:rsidRPr="00A27E66">
        <w:rPr>
          <w:rFonts w:ascii="Arial" w:hAnsi="Arial" w:cs="Arial"/>
          <w:b/>
          <w:color w:val="000000"/>
          <w:szCs w:val="24"/>
        </w:rPr>
        <w:t>na terenie Gminy Brzeg, dla dzieci i młodzieży pochodzących  z rodzin dysfunkcyjnych</w:t>
      </w:r>
      <w:r w:rsidR="00C8238C" w:rsidRPr="00A27E66">
        <w:rPr>
          <w:rFonts w:ascii="Arial" w:hAnsi="Arial" w:cs="Arial"/>
          <w:b/>
          <w:color w:val="000000"/>
          <w:szCs w:val="24"/>
        </w:rPr>
        <w:t xml:space="preserve"> </w:t>
      </w:r>
      <w:r w:rsidRPr="00A27E66">
        <w:rPr>
          <w:rFonts w:ascii="Arial" w:hAnsi="Arial" w:cs="Arial"/>
          <w:b/>
          <w:color w:val="000000"/>
          <w:szCs w:val="24"/>
        </w:rPr>
        <w:t>z terenu Gminy</w:t>
      </w:r>
      <w:r w:rsidR="00C8238C" w:rsidRPr="00A27E66">
        <w:rPr>
          <w:rFonts w:ascii="Arial" w:hAnsi="Arial" w:cs="Arial"/>
          <w:b/>
          <w:color w:val="000000"/>
          <w:szCs w:val="24"/>
        </w:rPr>
        <w:t xml:space="preserve"> Brzeg</w:t>
      </w:r>
      <w:r w:rsidRPr="00A27E66">
        <w:rPr>
          <w:rFonts w:ascii="Arial" w:hAnsi="Arial" w:cs="Arial"/>
          <w:b/>
          <w:color w:val="000000"/>
          <w:szCs w:val="24"/>
        </w:rPr>
        <w:t>, poprzez organizowanie zajęć sportowych, rekreacyjnych i edukacyjnych w zakresie profilaktyki alkoholowej”.</w:t>
      </w:r>
    </w:p>
    <w:p w:rsidR="00174F0B" w:rsidRPr="005C1676" w:rsidRDefault="00174F0B" w:rsidP="005C1676">
      <w:pPr>
        <w:shd w:val="clear" w:color="auto" w:fill="FFFFFF"/>
        <w:spacing w:line="360" w:lineRule="auto"/>
        <w:textAlignment w:val="top"/>
        <w:rPr>
          <w:rFonts w:ascii="Arial" w:hAnsi="Arial" w:cs="Arial"/>
          <w:b/>
          <w:bCs/>
          <w:color w:val="323232"/>
          <w:szCs w:val="24"/>
        </w:rPr>
      </w:pPr>
    </w:p>
    <w:p w:rsidR="00174F0B" w:rsidRPr="00111D7C" w:rsidRDefault="00174F0B" w:rsidP="005C1676">
      <w:pPr>
        <w:spacing w:line="360" w:lineRule="auto"/>
        <w:rPr>
          <w:rFonts w:ascii="Arial" w:eastAsia="Calibri" w:hAnsi="Arial" w:cs="Arial"/>
          <w:b/>
          <w:bCs/>
          <w:szCs w:val="24"/>
          <w:lang w:eastAsia="en-US"/>
        </w:rPr>
      </w:pPr>
      <w:r w:rsidRPr="00111D7C">
        <w:rPr>
          <w:rFonts w:ascii="Arial" w:eastAsia="Calibri" w:hAnsi="Arial" w:cs="Arial"/>
          <w:b/>
          <w:bCs/>
          <w:szCs w:val="24"/>
          <w:lang w:eastAsia="en-US"/>
        </w:rPr>
        <w:t>VII.  TRYB I KRYTERIA STOSOWANE PRZY WYBORZE OFERT ORAZ TERMINIE DOKONANIA WYBORU OFERT</w:t>
      </w:r>
    </w:p>
    <w:p w:rsidR="00174F0B" w:rsidRPr="005C1676" w:rsidRDefault="00174F0B" w:rsidP="005C1676">
      <w:pPr>
        <w:spacing w:line="360" w:lineRule="auto"/>
        <w:rPr>
          <w:rFonts w:ascii="Arial" w:eastAsia="Calibri" w:hAnsi="Arial" w:cs="Arial"/>
          <w:b/>
          <w:bCs/>
          <w:szCs w:val="24"/>
          <w:u w:val="single"/>
          <w:lang w:eastAsia="en-US"/>
        </w:rPr>
      </w:pPr>
    </w:p>
    <w:p w:rsidR="00A34ED7" w:rsidRPr="005C1676" w:rsidRDefault="00A34ED7" w:rsidP="00445530">
      <w:pPr>
        <w:pStyle w:val="Akapitzlist"/>
        <w:numPr>
          <w:ilvl w:val="0"/>
          <w:numId w:val="5"/>
        </w:numPr>
        <w:spacing w:line="360" w:lineRule="auto"/>
        <w:rPr>
          <w:rFonts w:ascii="Arial" w:hAnsi="Arial" w:cs="Arial"/>
          <w:kern w:val="16"/>
          <w:szCs w:val="24"/>
          <w:lang w:eastAsia="de-DE"/>
        </w:rPr>
      </w:pPr>
      <w:r w:rsidRPr="005C1676">
        <w:rPr>
          <w:rFonts w:ascii="Arial" w:eastAsiaTheme="minorHAnsi" w:hAnsi="Arial" w:cs="Arial"/>
          <w:szCs w:val="24"/>
          <w:lang w:eastAsia="en-US"/>
        </w:rPr>
        <w:t xml:space="preserve">Oferty i sprawozdania należy składać według wzoru, określonego w rozporządzeniu, o którym mowa w art. 19 ustawy tj.: </w:t>
      </w:r>
      <w:r w:rsidRPr="005C1676">
        <w:rPr>
          <w:rFonts w:ascii="Arial" w:eastAsia="Calibri" w:hAnsi="Arial" w:cs="Arial"/>
          <w:szCs w:val="24"/>
          <w:lang w:eastAsia="en-US"/>
        </w:rPr>
        <w:t xml:space="preserve">na odpowiednim formularzu </w:t>
      </w:r>
      <w:r w:rsidRPr="005C1676">
        <w:rPr>
          <w:rFonts w:ascii="Arial" w:eastAsia="Calibri" w:hAnsi="Arial" w:cs="Arial"/>
          <w:color w:val="000000"/>
          <w:szCs w:val="24"/>
          <w:lang w:eastAsia="en-US"/>
        </w:rPr>
        <w:t xml:space="preserve">zgodnie z wymogami </w:t>
      </w:r>
      <w:r w:rsidRPr="00A27E66">
        <w:rPr>
          <w:rFonts w:ascii="Arial" w:eastAsia="Calibri" w:hAnsi="Arial" w:cs="Arial"/>
          <w:color w:val="000000"/>
          <w:szCs w:val="24"/>
          <w:lang w:eastAsia="en-US"/>
        </w:rPr>
        <w:t xml:space="preserve">określonymi do Rozporządzenia Przewodniczącego Komitetu do Spraw Pożytku Publicznego z dnia 24 października 2018 r. </w:t>
      </w:r>
      <w:r w:rsidRPr="00A27E66">
        <w:rPr>
          <w:rFonts w:ascii="Arial" w:hAnsi="Arial" w:cs="Arial"/>
          <w:szCs w:val="24"/>
        </w:rPr>
        <w:t xml:space="preserve">w sprawie </w:t>
      </w:r>
      <w:r w:rsidR="004A5475" w:rsidRPr="00A27E66">
        <w:rPr>
          <w:rFonts w:ascii="Arial" w:hAnsi="Arial" w:cs="Arial"/>
          <w:szCs w:val="24"/>
        </w:rPr>
        <w:t>wzorów ofert (</w:t>
      </w:r>
      <w:r w:rsidRPr="00A27E66">
        <w:rPr>
          <w:rFonts w:ascii="Arial" w:hAnsi="Arial" w:cs="Arial"/>
          <w:szCs w:val="24"/>
        </w:rPr>
        <w:t>załącznik  nr 1</w:t>
      </w:r>
      <w:r w:rsidR="004A5475" w:rsidRPr="00A27E66">
        <w:rPr>
          <w:rFonts w:ascii="Arial" w:hAnsi="Arial" w:cs="Arial"/>
          <w:szCs w:val="24"/>
        </w:rPr>
        <w:t>)</w:t>
      </w:r>
      <w:r w:rsidRPr="00A27E66">
        <w:rPr>
          <w:rFonts w:ascii="Arial" w:hAnsi="Arial" w:cs="Arial"/>
          <w:szCs w:val="24"/>
        </w:rPr>
        <w:t xml:space="preserve"> oraz wzorów </w:t>
      </w:r>
      <w:r w:rsidRPr="00A27E66">
        <w:rPr>
          <w:rFonts w:ascii="Arial" w:hAnsi="Arial" w:cs="Arial"/>
          <w:szCs w:val="24"/>
        </w:rPr>
        <w:lastRenderedPageBreak/>
        <w:t>spr</w:t>
      </w:r>
      <w:r w:rsidR="004A5475" w:rsidRPr="00A27E66">
        <w:rPr>
          <w:rFonts w:ascii="Arial" w:hAnsi="Arial" w:cs="Arial"/>
          <w:szCs w:val="24"/>
        </w:rPr>
        <w:t>awozdań z wykonania tych zadań (</w:t>
      </w:r>
      <w:r w:rsidRPr="00A27E66">
        <w:rPr>
          <w:rFonts w:ascii="Arial" w:hAnsi="Arial" w:cs="Arial"/>
          <w:szCs w:val="24"/>
        </w:rPr>
        <w:t>załącznik nr 5</w:t>
      </w:r>
      <w:r w:rsidR="004A5475" w:rsidRPr="00A27E66">
        <w:rPr>
          <w:rFonts w:ascii="Arial" w:hAnsi="Arial" w:cs="Arial"/>
          <w:szCs w:val="24"/>
        </w:rPr>
        <w:t>)</w:t>
      </w:r>
      <w:r w:rsidRPr="00A27E66">
        <w:rPr>
          <w:rFonts w:ascii="Arial" w:eastAsia="Calibri" w:hAnsi="Arial" w:cs="Arial"/>
          <w:iCs/>
          <w:color w:val="000000"/>
          <w:szCs w:val="24"/>
          <w:lang w:eastAsia="en-US"/>
        </w:rPr>
        <w:t>,</w:t>
      </w:r>
      <w:r w:rsidRPr="005C1676">
        <w:rPr>
          <w:rFonts w:ascii="Arial" w:eastAsia="Calibri" w:hAnsi="Arial" w:cs="Arial"/>
          <w:iCs/>
          <w:color w:val="000000"/>
          <w:szCs w:val="24"/>
          <w:lang w:eastAsia="en-US"/>
        </w:rPr>
        <w:t xml:space="preserve"> </w:t>
      </w:r>
      <w:r w:rsidR="00111D7C">
        <w:rPr>
          <w:rFonts w:ascii="Arial" w:eastAsia="Calibri" w:hAnsi="Arial" w:cs="Arial"/>
          <w:color w:val="000000"/>
          <w:szCs w:val="24"/>
          <w:lang w:eastAsia="en-US"/>
        </w:rPr>
        <w:t>F</w:t>
      </w:r>
      <w:r w:rsidRPr="005C1676">
        <w:rPr>
          <w:rFonts w:ascii="Arial" w:eastAsia="Calibri" w:hAnsi="Arial" w:cs="Arial"/>
          <w:color w:val="000000"/>
          <w:szCs w:val="24"/>
          <w:lang w:eastAsia="en-US"/>
        </w:rPr>
        <w:t>ormularze dostępne na stronie</w:t>
      </w:r>
      <w:r w:rsidR="00111D7C">
        <w:rPr>
          <w:rFonts w:ascii="Arial" w:eastAsia="Calibri" w:hAnsi="Arial" w:cs="Arial"/>
          <w:color w:val="000000"/>
          <w:szCs w:val="24"/>
          <w:lang w:eastAsia="en-US"/>
        </w:rPr>
        <w:t xml:space="preserve">: </w:t>
      </w:r>
      <w:r w:rsidR="00111D7C" w:rsidRPr="00111D7C">
        <w:rPr>
          <w:rFonts w:ascii="Arial" w:hAnsi="Arial" w:cs="Arial"/>
          <w:color w:val="000000"/>
          <w:kern w:val="16"/>
          <w:szCs w:val="24"/>
          <w:lang w:eastAsia="de-DE"/>
        </w:rPr>
        <w:t>bip</w:t>
      </w:r>
      <w:r w:rsidRPr="00111D7C">
        <w:rPr>
          <w:rFonts w:ascii="Arial" w:hAnsi="Arial" w:cs="Arial"/>
          <w:color w:val="000000"/>
          <w:kern w:val="16"/>
          <w:szCs w:val="24"/>
          <w:lang w:eastAsia="de-DE"/>
        </w:rPr>
        <w:t>brzeg.pl</w:t>
      </w:r>
      <w:r w:rsidR="00111D7C">
        <w:rPr>
          <w:rFonts w:ascii="Arial" w:eastAsia="Calibri" w:hAnsi="Arial" w:cs="Arial"/>
          <w:color w:val="000000"/>
          <w:szCs w:val="24"/>
          <w:lang w:eastAsia="en-US"/>
        </w:rPr>
        <w:t xml:space="preserve">(organizacje pozarządowe, </w:t>
      </w:r>
      <w:r w:rsidRPr="005C1676">
        <w:rPr>
          <w:rFonts w:ascii="Arial" w:eastAsia="Calibri" w:hAnsi="Arial" w:cs="Arial"/>
          <w:color w:val="000000"/>
          <w:szCs w:val="24"/>
          <w:lang w:eastAsia="en-US"/>
        </w:rPr>
        <w:t>konkursy ofert).</w:t>
      </w:r>
    </w:p>
    <w:p w:rsidR="00174F0B" w:rsidRPr="005C1676" w:rsidRDefault="00174F0B" w:rsidP="00445530">
      <w:pPr>
        <w:pStyle w:val="Akapitzlist"/>
        <w:numPr>
          <w:ilvl w:val="0"/>
          <w:numId w:val="5"/>
        </w:numPr>
        <w:autoSpaceDE w:val="0"/>
        <w:autoSpaceDN w:val="0"/>
        <w:adjustRightInd w:val="0"/>
        <w:spacing w:line="360" w:lineRule="auto"/>
        <w:rPr>
          <w:rFonts w:ascii="Arial" w:hAnsi="Arial" w:cs="Arial"/>
          <w:color w:val="FF0000"/>
          <w:szCs w:val="24"/>
        </w:rPr>
      </w:pPr>
      <w:r w:rsidRPr="005C1676">
        <w:rPr>
          <w:rFonts w:ascii="Arial" w:hAnsi="Arial" w:cs="Arial"/>
          <w:color w:val="000000"/>
          <w:szCs w:val="24"/>
        </w:rPr>
        <w:t>O</w:t>
      </w:r>
      <w:r w:rsidR="00BB38A4">
        <w:rPr>
          <w:rFonts w:ascii="Arial" w:hAnsi="Arial" w:cs="Arial"/>
          <w:color w:val="000000"/>
          <w:szCs w:val="24"/>
        </w:rPr>
        <w:t>ferty i</w:t>
      </w:r>
      <w:r w:rsidR="00A34ED7" w:rsidRPr="005C1676">
        <w:rPr>
          <w:rFonts w:ascii="Arial" w:hAnsi="Arial" w:cs="Arial"/>
          <w:color w:val="000000"/>
          <w:szCs w:val="24"/>
        </w:rPr>
        <w:t xml:space="preserve"> sprawozdania wraz z załącznikami </w:t>
      </w:r>
      <w:r w:rsidRPr="005C1676">
        <w:rPr>
          <w:rFonts w:ascii="Arial" w:hAnsi="Arial" w:cs="Arial"/>
          <w:color w:val="000000"/>
          <w:szCs w:val="24"/>
        </w:rPr>
        <w:t>należy</w:t>
      </w:r>
      <w:r w:rsidR="00A34ED7" w:rsidRPr="005C1676">
        <w:rPr>
          <w:rFonts w:ascii="Arial" w:hAnsi="Arial" w:cs="Arial"/>
          <w:color w:val="000000"/>
          <w:szCs w:val="24"/>
        </w:rPr>
        <w:t xml:space="preserve"> składać </w:t>
      </w:r>
      <w:r w:rsidRPr="005C1676">
        <w:rPr>
          <w:rFonts w:ascii="Arial" w:hAnsi="Arial" w:cs="Arial"/>
          <w:color w:val="000000"/>
          <w:szCs w:val="24"/>
        </w:rPr>
        <w:t xml:space="preserve">: </w:t>
      </w:r>
    </w:p>
    <w:p w:rsidR="00174F0B" w:rsidRPr="005C1676" w:rsidRDefault="00174F0B" w:rsidP="00445530">
      <w:pPr>
        <w:pStyle w:val="Akapitzlist"/>
        <w:numPr>
          <w:ilvl w:val="0"/>
          <w:numId w:val="6"/>
        </w:numPr>
        <w:autoSpaceDE w:val="0"/>
        <w:autoSpaceDN w:val="0"/>
        <w:adjustRightInd w:val="0"/>
        <w:spacing w:line="360" w:lineRule="auto"/>
        <w:rPr>
          <w:rFonts w:ascii="Arial" w:hAnsi="Arial" w:cs="Arial"/>
          <w:color w:val="000000"/>
          <w:szCs w:val="24"/>
        </w:rPr>
      </w:pPr>
      <w:r w:rsidRPr="005C1676">
        <w:rPr>
          <w:rFonts w:ascii="Arial" w:hAnsi="Arial" w:cs="Arial"/>
          <w:color w:val="000000"/>
          <w:szCs w:val="24"/>
        </w:rPr>
        <w:t>w języku polskim,</w:t>
      </w:r>
    </w:p>
    <w:p w:rsidR="00174F0B" w:rsidRPr="005C1676" w:rsidRDefault="00A34ED7" w:rsidP="00445530">
      <w:pPr>
        <w:pStyle w:val="Akapitzlist"/>
        <w:numPr>
          <w:ilvl w:val="0"/>
          <w:numId w:val="6"/>
        </w:numPr>
        <w:autoSpaceDE w:val="0"/>
        <w:autoSpaceDN w:val="0"/>
        <w:adjustRightInd w:val="0"/>
        <w:spacing w:line="360" w:lineRule="auto"/>
        <w:rPr>
          <w:rFonts w:ascii="Arial" w:hAnsi="Arial" w:cs="Arial"/>
          <w:color w:val="000000"/>
          <w:szCs w:val="24"/>
        </w:rPr>
      </w:pPr>
      <w:r w:rsidRPr="005C1676">
        <w:rPr>
          <w:rFonts w:ascii="Arial" w:hAnsi="Arial" w:cs="Arial"/>
          <w:color w:val="000000"/>
          <w:szCs w:val="24"/>
        </w:rPr>
        <w:t>z zachowaniem formy pisemnej</w:t>
      </w:r>
      <w:r w:rsidR="00480069">
        <w:rPr>
          <w:rFonts w:ascii="Arial" w:hAnsi="Arial" w:cs="Arial"/>
          <w:color w:val="000000"/>
          <w:szCs w:val="24"/>
        </w:rPr>
        <w:t>,</w:t>
      </w:r>
    </w:p>
    <w:p w:rsidR="00A34ED7" w:rsidRPr="005C1676" w:rsidRDefault="00A34ED7" w:rsidP="00445530">
      <w:pPr>
        <w:pStyle w:val="Akapitzlist"/>
        <w:numPr>
          <w:ilvl w:val="0"/>
          <w:numId w:val="6"/>
        </w:numPr>
        <w:autoSpaceDE w:val="0"/>
        <w:autoSpaceDN w:val="0"/>
        <w:adjustRightInd w:val="0"/>
        <w:spacing w:line="360" w:lineRule="auto"/>
        <w:rPr>
          <w:rFonts w:ascii="Arial" w:hAnsi="Arial" w:cs="Arial"/>
          <w:color w:val="000000"/>
          <w:szCs w:val="24"/>
        </w:rPr>
      </w:pPr>
      <w:r w:rsidRPr="005C1676">
        <w:rPr>
          <w:rFonts w:ascii="Arial" w:hAnsi="Arial" w:cs="Arial"/>
          <w:bCs/>
          <w:color w:val="000000"/>
          <w:szCs w:val="24"/>
        </w:rPr>
        <w:t>w terminie,</w:t>
      </w:r>
    </w:p>
    <w:p w:rsidR="00A34ED7" w:rsidRPr="009D68B0" w:rsidRDefault="00A34ED7" w:rsidP="00445530">
      <w:pPr>
        <w:pStyle w:val="Akapitzlist"/>
        <w:numPr>
          <w:ilvl w:val="0"/>
          <w:numId w:val="6"/>
        </w:numPr>
        <w:spacing w:after="160" w:line="360" w:lineRule="auto"/>
        <w:rPr>
          <w:rFonts w:ascii="Arial" w:hAnsi="Arial" w:cs="Arial"/>
          <w:szCs w:val="24"/>
        </w:rPr>
      </w:pPr>
      <w:r w:rsidRPr="009D68B0">
        <w:rPr>
          <w:rFonts w:ascii="Arial" w:hAnsi="Arial" w:cs="Arial"/>
          <w:color w:val="000000"/>
          <w:szCs w:val="24"/>
        </w:rPr>
        <w:t>oferty złożone wyłącznie w formie elektronicznej pozostawia się be</w:t>
      </w:r>
      <w:r w:rsidR="00BB38A4" w:rsidRPr="009D68B0">
        <w:rPr>
          <w:rFonts w:ascii="Arial" w:hAnsi="Arial" w:cs="Arial"/>
          <w:color w:val="000000"/>
          <w:szCs w:val="24"/>
        </w:rPr>
        <w:t>z</w:t>
      </w:r>
      <w:r w:rsidRPr="009D68B0">
        <w:rPr>
          <w:rFonts w:ascii="Arial" w:hAnsi="Arial" w:cs="Arial"/>
          <w:color w:val="000000"/>
          <w:szCs w:val="24"/>
        </w:rPr>
        <w:t xml:space="preserve"> rozpatrzenia.</w:t>
      </w:r>
    </w:p>
    <w:p w:rsidR="007B2B92" w:rsidRPr="005C1676" w:rsidRDefault="007B2B92" w:rsidP="00445530">
      <w:pPr>
        <w:pStyle w:val="Akapitzlist"/>
        <w:numPr>
          <w:ilvl w:val="0"/>
          <w:numId w:val="5"/>
        </w:numPr>
        <w:spacing w:after="160" w:line="360" w:lineRule="auto"/>
        <w:rPr>
          <w:rFonts w:ascii="Arial" w:eastAsiaTheme="minorHAnsi" w:hAnsi="Arial" w:cs="Arial"/>
          <w:szCs w:val="24"/>
          <w:lang w:eastAsia="en-US"/>
        </w:rPr>
      </w:pPr>
      <w:r w:rsidRPr="005C1676">
        <w:rPr>
          <w:rFonts w:ascii="Arial" w:eastAsiaTheme="minorHAnsi" w:hAnsi="Arial" w:cs="Arial"/>
          <w:szCs w:val="24"/>
          <w:lang w:eastAsia="en-US"/>
        </w:rPr>
        <w:t xml:space="preserve">Oferty, sprawozdania i załączniki składane w formie papierowej dla swojej ważności muszą być opatrzone datą oraz podpisem uprawnionej statutowo bądź upoważnionej w tym celu osoby. W przypadku braku pieczęci imiennej wymagany jest czytelny podpis. </w:t>
      </w:r>
    </w:p>
    <w:p w:rsidR="007B2B92" w:rsidRPr="005C1676" w:rsidRDefault="007B2B92" w:rsidP="00445530">
      <w:pPr>
        <w:pStyle w:val="Akapitzlist"/>
        <w:numPr>
          <w:ilvl w:val="0"/>
          <w:numId w:val="5"/>
        </w:numPr>
        <w:spacing w:after="160" w:line="360" w:lineRule="auto"/>
        <w:rPr>
          <w:rFonts w:ascii="Arial" w:eastAsiaTheme="minorHAnsi" w:hAnsi="Arial" w:cs="Arial"/>
          <w:szCs w:val="24"/>
          <w:lang w:eastAsia="en-US"/>
        </w:rPr>
      </w:pPr>
      <w:r w:rsidRPr="005C1676">
        <w:rPr>
          <w:rFonts w:ascii="Arial" w:eastAsiaTheme="minorHAnsi" w:hAnsi="Arial" w:cs="Arial"/>
          <w:szCs w:val="24"/>
          <w:lang w:eastAsia="en-US"/>
        </w:rPr>
        <w:t xml:space="preserve">Załączniki do ofert lub sprawozdań powinny być oryginalne lub w formie kserokopii potwierdzonej za zgodność z oryginałem przez osoby uprawnione do składania oświadczeń woli w imieniu organizacji lub przez inne osoby przez nie upoważnione. </w:t>
      </w:r>
    </w:p>
    <w:p w:rsidR="007B2B92" w:rsidRPr="005C1676" w:rsidRDefault="007B2B92" w:rsidP="00445530">
      <w:pPr>
        <w:pStyle w:val="Akapitzlist"/>
        <w:numPr>
          <w:ilvl w:val="0"/>
          <w:numId w:val="5"/>
        </w:numPr>
        <w:spacing w:after="160" w:line="360" w:lineRule="auto"/>
        <w:rPr>
          <w:rFonts w:ascii="Arial" w:eastAsiaTheme="minorHAnsi" w:hAnsi="Arial" w:cs="Arial"/>
          <w:szCs w:val="24"/>
          <w:lang w:eastAsia="en-US"/>
        </w:rPr>
      </w:pPr>
      <w:r w:rsidRPr="005C1676">
        <w:rPr>
          <w:rFonts w:ascii="Arial" w:eastAsiaTheme="minorHAnsi" w:hAnsi="Arial" w:cs="Arial"/>
          <w:szCs w:val="24"/>
          <w:lang w:eastAsia="en-US"/>
        </w:rPr>
        <w:t xml:space="preserve">Upoważnienie, o którym mowa w pkt 4, należy dołączyć do oferty składanej w formie papierowej w oryginale. </w:t>
      </w:r>
    </w:p>
    <w:p w:rsidR="007B2B92" w:rsidRPr="005C1676" w:rsidRDefault="007B2B92" w:rsidP="00445530">
      <w:pPr>
        <w:pStyle w:val="Akapitzlist"/>
        <w:numPr>
          <w:ilvl w:val="0"/>
          <w:numId w:val="5"/>
        </w:numPr>
        <w:spacing w:after="160" w:line="360" w:lineRule="auto"/>
        <w:rPr>
          <w:rFonts w:ascii="Arial" w:eastAsiaTheme="minorHAnsi" w:hAnsi="Arial" w:cs="Arial"/>
          <w:szCs w:val="24"/>
          <w:lang w:eastAsia="en-US"/>
        </w:rPr>
      </w:pPr>
      <w:r w:rsidRPr="005C1676">
        <w:rPr>
          <w:rFonts w:ascii="Arial" w:eastAsiaTheme="minorHAnsi" w:hAnsi="Arial" w:cs="Arial"/>
          <w:szCs w:val="24"/>
          <w:lang w:eastAsia="en-US"/>
        </w:rPr>
        <w:t>Do korekt ofert i sprawozdań oraz potwierdzeń ich złożenia mają zastosowanie zapisy j/w.</w:t>
      </w:r>
    </w:p>
    <w:p w:rsidR="007B2B92" w:rsidRPr="005C1676" w:rsidRDefault="007B2B92" w:rsidP="00445530">
      <w:pPr>
        <w:pStyle w:val="Akapitzlist"/>
        <w:numPr>
          <w:ilvl w:val="0"/>
          <w:numId w:val="5"/>
        </w:numPr>
        <w:spacing w:after="160" w:line="360" w:lineRule="auto"/>
        <w:rPr>
          <w:rFonts w:ascii="Arial" w:eastAsiaTheme="minorHAnsi" w:hAnsi="Arial" w:cs="Arial"/>
          <w:szCs w:val="24"/>
          <w:lang w:eastAsia="en-US"/>
        </w:rPr>
      </w:pPr>
      <w:r w:rsidRPr="005C1676">
        <w:rPr>
          <w:rFonts w:ascii="Arial" w:eastAsiaTheme="minorHAnsi" w:hAnsi="Arial" w:cs="Arial"/>
          <w:szCs w:val="24"/>
          <w:lang w:eastAsia="en-US"/>
        </w:rPr>
        <w:t xml:space="preserve">Datą wpływu jest data wpływu tej oferty lub sprawozdania do </w:t>
      </w:r>
      <w:r w:rsidR="00470DCC" w:rsidRPr="005C1676">
        <w:rPr>
          <w:rFonts w:ascii="Arial" w:eastAsiaTheme="minorHAnsi" w:hAnsi="Arial" w:cs="Arial"/>
          <w:szCs w:val="24"/>
          <w:lang w:eastAsia="en-US"/>
        </w:rPr>
        <w:t xml:space="preserve">Urzędu, </w:t>
      </w:r>
      <w:r w:rsidRPr="005C1676">
        <w:rPr>
          <w:rFonts w:ascii="Arial" w:eastAsiaTheme="minorHAnsi" w:hAnsi="Arial" w:cs="Arial"/>
          <w:szCs w:val="24"/>
          <w:lang w:eastAsia="en-US"/>
        </w:rPr>
        <w:t>także w przypadku nadania jej przez Pocztę Polską lub kuriera.</w:t>
      </w:r>
    </w:p>
    <w:p w:rsidR="007B2B92" w:rsidRPr="005C1676" w:rsidRDefault="007B2B92" w:rsidP="00445530">
      <w:pPr>
        <w:pStyle w:val="Akapitzlist"/>
        <w:numPr>
          <w:ilvl w:val="0"/>
          <w:numId w:val="5"/>
        </w:numPr>
        <w:spacing w:after="160" w:line="360" w:lineRule="auto"/>
        <w:rPr>
          <w:rFonts w:ascii="Arial" w:eastAsiaTheme="minorHAnsi" w:hAnsi="Arial" w:cs="Arial"/>
          <w:szCs w:val="24"/>
          <w:lang w:eastAsia="en-US"/>
        </w:rPr>
      </w:pPr>
      <w:r w:rsidRPr="005C1676">
        <w:rPr>
          <w:rFonts w:ascii="Arial" w:eastAsiaTheme="minorHAnsi" w:hAnsi="Arial" w:cs="Arial"/>
          <w:szCs w:val="24"/>
          <w:lang w:eastAsia="en-US"/>
        </w:rPr>
        <w:t>Jeżeli koniec terminu złożenia oferty lub sprawozdania przypada na sobotę albo na dzień ustawowo wolny od pracy, termin ten upływa pierwszego roboczego dnia po tym dniu.</w:t>
      </w:r>
    </w:p>
    <w:p w:rsidR="007B2B92" w:rsidRPr="005C1676" w:rsidRDefault="007B2B92" w:rsidP="00445530">
      <w:pPr>
        <w:pStyle w:val="Akapitzlist"/>
        <w:numPr>
          <w:ilvl w:val="0"/>
          <w:numId w:val="5"/>
        </w:numPr>
        <w:spacing w:after="160" w:line="360" w:lineRule="auto"/>
        <w:rPr>
          <w:rFonts w:ascii="Arial" w:eastAsiaTheme="minorHAnsi" w:hAnsi="Arial" w:cs="Arial"/>
          <w:szCs w:val="24"/>
          <w:lang w:eastAsia="en-US"/>
        </w:rPr>
      </w:pPr>
      <w:r w:rsidRPr="005C1676">
        <w:rPr>
          <w:rFonts w:ascii="Arial" w:hAnsi="Arial" w:cs="Arial"/>
          <w:szCs w:val="24"/>
        </w:rPr>
        <w:t>Rozpatrywanie ofert następuje według zasad określonych w Regula</w:t>
      </w:r>
      <w:r w:rsidR="004A5475">
        <w:rPr>
          <w:rFonts w:ascii="Arial" w:hAnsi="Arial" w:cs="Arial"/>
          <w:szCs w:val="24"/>
        </w:rPr>
        <w:t>minie Pracy K</w:t>
      </w:r>
      <w:r w:rsidR="00B96722">
        <w:rPr>
          <w:rFonts w:ascii="Arial" w:hAnsi="Arial" w:cs="Arial"/>
          <w:szCs w:val="24"/>
        </w:rPr>
        <w:t xml:space="preserve">omisji konkursowej stanowiącego </w:t>
      </w:r>
      <w:r w:rsidR="004A5475">
        <w:rPr>
          <w:rFonts w:ascii="Arial" w:hAnsi="Arial" w:cs="Arial"/>
          <w:b/>
          <w:szCs w:val="24"/>
        </w:rPr>
        <w:t>Załącznik nr 2</w:t>
      </w:r>
      <w:r w:rsidR="00B96722" w:rsidRPr="00B96722">
        <w:rPr>
          <w:rFonts w:ascii="Arial" w:hAnsi="Arial" w:cs="Arial"/>
          <w:b/>
          <w:szCs w:val="24"/>
        </w:rPr>
        <w:t xml:space="preserve"> do</w:t>
      </w:r>
      <w:r w:rsidR="004A5475">
        <w:rPr>
          <w:rFonts w:ascii="Arial" w:hAnsi="Arial" w:cs="Arial"/>
          <w:b/>
          <w:szCs w:val="24"/>
        </w:rPr>
        <w:t xml:space="preserve"> Zarządzenia Burmistrza. </w:t>
      </w:r>
    </w:p>
    <w:p w:rsidR="007B2B92" w:rsidRPr="005C1676" w:rsidRDefault="007B2B92" w:rsidP="00445530">
      <w:pPr>
        <w:pStyle w:val="Akapitzlist"/>
        <w:numPr>
          <w:ilvl w:val="0"/>
          <w:numId w:val="5"/>
        </w:numPr>
        <w:spacing w:after="160" w:line="360" w:lineRule="auto"/>
        <w:rPr>
          <w:rFonts w:ascii="Arial" w:eastAsiaTheme="minorHAnsi" w:hAnsi="Arial" w:cs="Arial"/>
          <w:szCs w:val="24"/>
          <w:lang w:eastAsia="en-US"/>
        </w:rPr>
      </w:pPr>
      <w:r w:rsidRPr="005C1676">
        <w:rPr>
          <w:rFonts w:ascii="Arial" w:hAnsi="Arial" w:cs="Arial"/>
          <w:szCs w:val="24"/>
        </w:rPr>
        <w:t>Komisja konkursowa jest zespołem opiniującym pod względem formalnym i  merytorycznym oferty, złożone przez organizacje w ramach otwartych  konkursów ofert na realizację zadań publicznych.</w:t>
      </w:r>
    </w:p>
    <w:p w:rsidR="007B2B92" w:rsidRPr="005C1676" w:rsidRDefault="007B2B92" w:rsidP="00445530">
      <w:pPr>
        <w:pStyle w:val="Akapitzlist"/>
        <w:numPr>
          <w:ilvl w:val="0"/>
          <w:numId w:val="5"/>
        </w:numPr>
        <w:spacing w:after="160" w:line="360" w:lineRule="auto"/>
        <w:rPr>
          <w:rFonts w:ascii="Arial" w:eastAsiaTheme="minorHAnsi" w:hAnsi="Arial" w:cs="Arial"/>
          <w:szCs w:val="24"/>
          <w:lang w:eastAsia="en-US"/>
        </w:rPr>
      </w:pPr>
      <w:r w:rsidRPr="005C1676">
        <w:rPr>
          <w:rFonts w:ascii="Arial" w:hAnsi="Arial" w:cs="Arial"/>
          <w:szCs w:val="24"/>
        </w:rPr>
        <w:t>Komisję konk</w:t>
      </w:r>
      <w:r w:rsidR="00470DCC" w:rsidRPr="005C1676">
        <w:rPr>
          <w:rFonts w:ascii="Arial" w:hAnsi="Arial" w:cs="Arial"/>
          <w:szCs w:val="24"/>
        </w:rPr>
        <w:t>ursową powołuje Burmistrz</w:t>
      </w:r>
      <w:r w:rsidRPr="005C1676">
        <w:rPr>
          <w:rFonts w:ascii="Arial" w:hAnsi="Arial" w:cs="Arial"/>
          <w:szCs w:val="24"/>
        </w:rPr>
        <w:t xml:space="preserve"> w drodze zarządzenia, zapewniając jej skład zgodny z przepisami ustawy.</w:t>
      </w:r>
    </w:p>
    <w:p w:rsidR="007B2B92" w:rsidRPr="005C1676" w:rsidRDefault="007B2B92" w:rsidP="00445530">
      <w:pPr>
        <w:pStyle w:val="Akapitzlist"/>
        <w:numPr>
          <w:ilvl w:val="0"/>
          <w:numId w:val="5"/>
        </w:numPr>
        <w:spacing w:after="160" w:line="360" w:lineRule="auto"/>
        <w:rPr>
          <w:rFonts w:ascii="Arial" w:eastAsiaTheme="minorHAnsi" w:hAnsi="Arial" w:cs="Arial"/>
          <w:szCs w:val="24"/>
          <w:lang w:eastAsia="en-US"/>
        </w:rPr>
      </w:pPr>
      <w:r w:rsidRPr="005C1676">
        <w:rPr>
          <w:rFonts w:ascii="Arial" w:hAnsi="Arial" w:cs="Arial"/>
          <w:szCs w:val="24"/>
        </w:rPr>
        <w:lastRenderedPageBreak/>
        <w:t>W skład Komisji konkursowej wchodzą przedstawiciele organu wykonawczego Gminy oraz przedstawiciele organizacji pozarządowych, jeśli wyrazili taką chęć.</w:t>
      </w:r>
    </w:p>
    <w:p w:rsidR="007B2B92" w:rsidRPr="005C1676" w:rsidRDefault="007B2B92" w:rsidP="0055065C">
      <w:pPr>
        <w:pStyle w:val="Akapitzlist"/>
        <w:numPr>
          <w:ilvl w:val="0"/>
          <w:numId w:val="5"/>
        </w:numPr>
        <w:spacing w:line="360" w:lineRule="auto"/>
        <w:rPr>
          <w:rFonts w:ascii="Arial" w:eastAsiaTheme="minorHAnsi" w:hAnsi="Arial" w:cs="Arial"/>
          <w:szCs w:val="24"/>
          <w:lang w:eastAsia="en-US"/>
        </w:rPr>
      </w:pPr>
      <w:r w:rsidRPr="005C1676">
        <w:rPr>
          <w:rFonts w:ascii="Arial" w:hAnsi="Arial" w:cs="Arial"/>
          <w:szCs w:val="24"/>
        </w:rPr>
        <w:t>Komisja obraduje na posiedzeniach zamkniętych, bez udziału oferentów, w składzie liczącym ponad połowę pełnego składu osobowego, w tym Przewodniczący lub Zastępca Przewodniczącego.</w:t>
      </w:r>
    </w:p>
    <w:p w:rsidR="007B2B92" w:rsidRPr="005C1676" w:rsidRDefault="007B2B92" w:rsidP="0055065C">
      <w:pPr>
        <w:numPr>
          <w:ilvl w:val="0"/>
          <w:numId w:val="5"/>
        </w:numPr>
        <w:shd w:val="clear" w:color="auto" w:fill="FFFFFF"/>
        <w:spacing w:before="72" w:line="360" w:lineRule="auto"/>
        <w:contextualSpacing/>
        <w:rPr>
          <w:rFonts w:ascii="Arial" w:hAnsi="Arial" w:cs="Arial"/>
          <w:color w:val="333333"/>
          <w:szCs w:val="24"/>
        </w:rPr>
      </w:pPr>
      <w:r w:rsidRPr="005C1676">
        <w:rPr>
          <w:rFonts w:ascii="Arial" w:hAnsi="Arial" w:cs="Arial"/>
          <w:color w:val="333333"/>
          <w:szCs w:val="24"/>
        </w:rPr>
        <w:t xml:space="preserve">Każdy </w:t>
      </w:r>
      <w:r w:rsidRPr="005C1676">
        <w:rPr>
          <w:rFonts w:ascii="Arial" w:hAnsi="Arial" w:cs="Arial"/>
          <w:szCs w:val="24"/>
        </w:rPr>
        <w:t xml:space="preserve">powołany do Komisji członek, uczestniczący w postępowaniu konkursowym, zobowiązany jest do złożenia pisemnego </w:t>
      </w:r>
      <w:r w:rsidRPr="004A5475">
        <w:rPr>
          <w:rFonts w:ascii="Arial" w:hAnsi="Arial" w:cs="Arial"/>
          <w:b/>
          <w:color w:val="000000" w:themeColor="text1"/>
          <w:szCs w:val="24"/>
        </w:rPr>
        <w:t>Oświadczenia członka Komisji konkursowej,</w:t>
      </w:r>
      <w:r w:rsidRPr="004A5475">
        <w:rPr>
          <w:rFonts w:ascii="Arial" w:hAnsi="Arial" w:cs="Arial"/>
          <w:color w:val="000000" w:themeColor="text1"/>
          <w:szCs w:val="24"/>
        </w:rPr>
        <w:t xml:space="preserve"> według</w:t>
      </w:r>
      <w:r w:rsidR="00470DCC" w:rsidRPr="005C1676">
        <w:rPr>
          <w:rFonts w:ascii="Arial" w:hAnsi="Arial" w:cs="Arial"/>
          <w:color w:val="000000" w:themeColor="text1"/>
          <w:szCs w:val="24"/>
        </w:rPr>
        <w:t xml:space="preserve"> wzoru </w:t>
      </w:r>
      <w:r w:rsidR="004E7AB5">
        <w:rPr>
          <w:rFonts w:ascii="Arial" w:hAnsi="Arial" w:cs="Arial"/>
          <w:color w:val="000000" w:themeColor="text1"/>
          <w:szCs w:val="24"/>
        </w:rPr>
        <w:t>stanowiącego Załącznik nr 1</w:t>
      </w:r>
      <w:r w:rsidR="004A5475">
        <w:rPr>
          <w:rFonts w:ascii="Arial" w:hAnsi="Arial" w:cs="Arial"/>
          <w:color w:val="000000" w:themeColor="text1"/>
          <w:szCs w:val="24"/>
        </w:rPr>
        <w:t xml:space="preserve"> do Regulaminu Pracy Komisji konkursowej, </w:t>
      </w:r>
      <w:r w:rsidR="004E7AB5">
        <w:rPr>
          <w:rFonts w:ascii="Arial" w:hAnsi="Arial" w:cs="Arial"/>
          <w:color w:val="000000" w:themeColor="text1"/>
          <w:szCs w:val="24"/>
        </w:rPr>
        <w:t xml:space="preserve"> </w:t>
      </w:r>
      <w:r w:rsidR="004A5475">
        <w:rPr>
          <w:rFonts w:ascii="Arial" w:hAnsi="Arial" w:cs="Arial"/>
          <w:color w:val="000000" w:themeColor="text1"/>
          <w:szCs w:val="24"/>
        </w:rPr>
        <w:t>określonego</w:t>
      </w:r>
      <w:r w:rsidR="00470DCC" w:rsidRPr="005C1676">
        <w:rPr>
          <w:rFonts w:ascii="Arial" w:hAnsi="Arial" w:cs="Arial"/>
          <w:color w:val="000000" w:themeColor="text1"/>
          <w:szCs w:val="24"/>
        </w:rPr>
        <w:t xml:space="preserve"> </w:t>
      </w:r>
      <w:r w:rsidRPr="005C1676">
        <w:rPr>
          <w:rFonts w:ascii="Arial" w:hAnsi="Arial" w:cs="Arial"/>
          <w:szCs w:val="24"/>
        </w:rPr>
        <w:t xml:space="preserve">w celu ustalenia czy </w:t>
      </w:r>
      <w:r w:rsidR="006436BC">
        <w:rPr>
          <w:rFonts w:ascii="Arial" w:hAnsi="Arial" w:cs="Arial"/>
          <w:szCs w:val="24"/>
        </w:rPr>
        <w:t xml:space="preserve">nie </w:t>
      </w:r>
      <w:r w:rsidRPr="005C1676">
        <w:rPr>
          <w:rFonts w:ascii="Arial" w:hAnsi="Arial" w:cs="Arial"/>
          <w:szCs w:val="24"/>
        </w:rPr>
        <w:t>zachodzą przesłanki do jego wyłączenia z pracy Komisji konkursowej określone w art. 15 ust.2d oraz 2 f ustawy oraz art. 24 Kodeksu Postępowania Administracyjnego.</w:t>
      </w:r>
    </w:p>
    <w:p w:rsidR="007B2B92" w:rsidRPr="005C1676" w:rsidRDefault="007B2B92" w:rsidP="00445530">
      <w:pPr>
        <w:pStyle w:val="Akapitzlist"/>
        <w:numPr>
          <w:ilvl w:val="0"/>
          <w:numId w:val="5"/>
        </w:numPr>
        <w:spacing w:after="160" w:line="360" w:lineRule="auto"/>
        <w:rPr>
          <w:rFonts w:ascii="Arial" w:eastAsiaTheme="minorHAnsi" w:hAnsi="Arial" w:cs="Arial"/>
          <w:szCs w:val="24"/>
          <w:lang w:eastAsia="en-US"/>
        </w:rPr>
      </w:pPr>
      <w:r w:rsidRPr="005C1676">
        <w:rPr>
          <w:rFonts w:ascii="Arial" w:hAnsi="Arial" w:cs="Arial"/>
          <w:szCs w:val="24"/>
        </w:rPr>
        <w:t xml:space="preserve">Każde posiedzenie Komisji jest protokołowane. Obsługę administracyjno-biurową prowadzą pracownicy </w:t>
      </w:r>
      <w:r w:rsidR="00337381">
        <w:rPr>
          <w:rFonts w:ascii="Arial" w:hAnsi="Arial" w:cs="Arial"/>
          <w:szCs w:val="24"/>
        </w:rPr>
        <w:t>B</w:t>
      </w:r>
      <w:r w:rsidRPr="005C1676">
        <w:rPr>
          <w:rFonts w:ascii="Arial" w:hAnsi="Arial" w:cs="Arial"/>
          <w:szCs w:val="24"/>
        </w:rPr>
        <w:t xml:space="preserve">iura </w:t>
      </w:r>
      <w:r w:rsidR="009418A0">
        <w:rPr>
          <w:rFonts w:ascii="Arial" w:hAnsi="Arial" w:cs="Arial"/>
          <w:szCs w:val="24"/>
        </w:rPr>
        <w:t>Spraw S</w:t>
      </w:r>
      <w:r w:rsidR="00337381">
        <w:rPr>
          <w:rFonts w:ascii="Arial" w:hAnsi="Arial" w:cs="Arial"/>
          <w:szCs w:val="24"/>
        </w:rPr>
        <w:t>połecznych i Zdrowia.</w:t>
      </w:r>
    </w:p>
    <w:p w:rsidR="00A27E66" w:rsidRDefault="007B2B92" w:rsidP="00445530">
      <w:pPr>
        <w:pStyle w:val="Akapitzlist"/>
        <w:numPr>
          <w:ilvl w:val="0"/>
          <w:numId w:val="5"/>
        </w:numPr>
        <w:spacing w:line="360" w:lineRule="auto"/>
        <w:rPr>
          <w:rFonts w:ascii="Arial" w:hAnsi="Arial" w:cs="Arial"/>
          <w:szCs w:val="24"/>
        </w:rPr>
      </w:pPr>
      <w:r w:rsidRPr="005C1676">
        <w:rPr>
          <w:rFonts w:ascii="Arial" w:hAnsi="Arial" w:cs="Arial"/>
          <w:szCs w:val="24"/>
        </w:rPr>
        <w:t>Każdy członek Komisji konkursowej ma prawo i obowiązek czynnie uczestniczyć w rozpatrywaniu ofert oraz brać udział w podejmowaniu decyzji.</w:t>
      </w:r>
    </w:p>
    <w:p w:rsidR="00174F0B" w:rsidRDefault="007B2B92" w:rsidP="00A27E66">
      <w:pPr>
        <w:pStyle w:val="Akapitzlist"/>
        <w:numPr>
          <w:ilvl w:val="0"/>
          <w:numId w:val="5"/>
        </w:numPr>
        <w:spacing w:line="360" w:lineRule="auto"/>
        <w:rPr>
          <w:rFonts w:ascii="Arial" w:hAnsi="Arial" w:cs="Arial"/>
          <w:szCs w:val="24"/>
        </w:rPr>
      </w:pPr>
      <w:r w:rsidRPr="005C1676">
        <w:rPr>
          <w:rFonts w:ascii="Arial" w:hAnsi="Arial" w:cs="Arial"/>
          <w:szCs w:val="24"/>
        </w:rPr>
        <w:t xml:space="preserve"> </w:t>
      </w:r>
      <w:r w:rsidRPr="00A27E66">
        <w:rPr>
          <w:rFonts w:ascii="Arial" w:hAnsi="Arial" w:cs="Arial"/>
          <w:szCs w:val="24"/>
        </w:rPr>
        <w:t xml:space="preserve">Komisja konkursowa poddaje oferty ocenie formalnej i merytorycznej zgodnie z kartami oceny stanowiącymi </w:t>
      </w:r>
      <w:r w:rsidR="001055FE" w:rsidRPr="00A27E66">
        <w:rPr>
          <w:rFonts w:ascii="Arial" w:hAnsi="Arial" w:cs="Arial"/>
          <w:color w:val="000000" w:themeColor="text1"/>
          <w:szCs w:val="24"/>
        </w:rPr>
        <w:t>Załącznik</w:t>
      </w:r>
      <w:r w:rsidRPr="00A27E66">
        <w:rPr>
          <w:rFonts w:ascii="Arial" w:hAnsi="Arial" w:cs="Arial"/>
          <w:color w:val="000000" w:themeColor="text1"/>
          <w:szCs w:val="24"/>
        </w:rPr>
        <w:t xml:space="preserve"> nr </w:t>
      </w:r>
      <w:r w:rsidR="004E7AB5" w:rsidRPr="00A27E66">
        <w:rPr>
          <w:rFonts w:ascii="Arial" w:hAnsi="Arial" w:cs="Arial"/>
          <w:color w:val="000000" w:themeColor="text1"/>
          <w:szCs w:val="24"/>
        </w:rPr>
        <w:t xml:space="preserve">2 </w:t>
      </w:r>
      <w:r w:rsidRPr="00A27E66">
        <w:rPr>
          <w:rFonts w:ascii="Arial" w:hAnsi="Arial" w:cs="Arial"/>
          <w:szCs w:val="24"/>
        </w:rPr>
        <w:t xml:space="preserve">do Regulaminu </w:t>
      </w:r>
      <w:r w:rsidR="004E7AB5" w:rsidRPr="00A27E66">
        <w:rPr>
          <w:rFonts w:ascii="Arial" w:hAnsi="Arial" w:cs="Arial"/>
          <w:szCs w:val="24"/>
        </w:rPr>
        <w:t>Pracy K</w:t>
      </w:r>
      <w:r w:rsidR="0055065C" w:rsidRPr="00A27E66">
        <w:rPr>
          <w:rFonts w:ascii="Arial" w:hAnsi="Arial" w:cs="Arial"/>
          <w:szCs w:val="24"/>
        </w:rPr>
        <w:t>omisji konkursowej:</w:t>
      </w:r>
    </w:p>
    <w:p w:rsidR="00A27E66" w:rsidRPr="00A27E66" w:rsidRDefault="00A27E66" w:rsidP="00A27E66">
      <w:pPr>
        <w:pStyle w:val="Akapitzlist"/>
        <w:spacing w:line="360" w:lineRule="auto"/>
        <w:rPr>
          <w:rFonts w:ascii="Arial" w:hAnsi="Arial" w:cs="Arial"/>
          <w:szCs w:val="24"/>
        </w:rPr>
      </w:pPr>
    </w:p>
    <w:p w:rsidR="00470DCC" w:rsidRPr="00D55C62" w:rsidRDefault="0055065C" w:rsidP="00D55C62">
      <w:pPr>
        <w:autoSpaceDE w:val="0"/>
        <w:autoSpaceDN w:val="0"/>
        <w:adjustRightInd w:val="0"/>
        <w:spacing w:line="360" w:lineRule="auto"/>
        <w:rPr>
          <w:rFonts w:ascii="Arial" w:eastAsia="Calibri" w:hAnsi="Arial" w:cs="Arial"/>
          <w:b/>
          <w:szCs w:val="24"/>
          <w:lang w:eastAsia="en-US"/>
        </w:rPr>
      </w:pPr>
      <w:r>
        <w:rPr>
          <w:rFonts w:ascii="Arial" w:eastAsia="Calibri" w:hAnsi="Arial" w:cs="Arial"/>
          <w:b/>
          <w:szCs w:val="24"/>
          <w:lang w:eastAsia="en-US"/>
        </w:rPr>
        <w:t xml:space="preserve">KARTA OCENY FORMALNEJ  </w:t>
      </w:r>
    </w:p>
    <w:tbl>
      <w:tblPr>
        <w:tblW w:w="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245"/>
        <w:gridCol w:w="850"/>
        <w:gridCol w:w="851"/>
        <w:gridCol w:w="2547"/>
      </w:tblGrid>
      <w:tr w:rsidR="00A27E66" w:rsidTr="007554A7">
        <w:trPr>
          <w:tblHeader/>
        </w:trPr>
        <w:tc>
          <w:tcPr>
            <w:tcW w:w="709" w:type="dxa"/>
            <w:tcBorders>
              <w:top w:val="single" w:sz="4" w:space="0" w:color="auto"/>
              <w:left w:val="single" w:sz="4" w:space="0" w:color="auto"/>
              <w:bottom w:val="single" w:sz="4" w:space="0" w:color="auto"/>
              <w:right w:val="single" w:sz="4" w:space="0" w:color="auto"/>
            </w:tcBorders>
            <w:hideMark/>
          </w:tcPr>
          <w:p w:rsidR="00A27E66" w:rsidRDefault="00A27E66" w:rsidP="007554A7">
            <w:pPr>
              <w:spacing w:line="360" w:lineRule="auto"/>
              <w:rPr>
                <w:rFonts w:ascii="Arial" w:eastAsia="Calibri" w:hAnsi="Arial" w:cs="Arial"/>
                <w:b/>
                <w:szCs w:val="24"/>
                <w:lang w:eastAsia="en-US"/>
              </w:rPr>
            </w:pPr>
            <w:r>
              <w:rPr>
                <w:rFonts w:ascii="Arial" w:eastAsia="Calibri" w:hAnsi="Arial" w:cs="Arial"/>
                <w:b/>
                <w:szCs w:val="24"/>
                <w:lang w:eastAsia="en-US"/>
              </w:rPr>
              <w:t>Lp.</w:t>
            </w:r>
          </w:p>
        </w:tc>
        <w:tc>
          <w:tcPr>
            <w:tcW w:w="5245" w:type="dxa"/>
            <w:tcBorders>
              <w:top w:val="single" w:sz="4" w:space="0" w:color="auto"/>
              <w:left w:val="single" w:sz="4" w:space="0" w:color="auto"/>
              <w:bottom w:val="single" w:sz="4" w:space="0" w:color="auto"/>
              <w:right w:val="single" w:sz="4" w:space="0" w:color="auto"/>
            </w:tcBorders>
            <w:hideMark/>
          </w:tcPr>
          <w:p w:rsidR="00A27E66" w:rsidRDefault="00A27E66" w:rsidP="007554A7">
            <w:pPr>
              <w:spacing w:line="360" w:lineRule="auto"/>
              <w:rPr>
                <w:rFonts w:ascii="Arial" w:eastAsia="Calibri" w:hAnsi="Arial" w:cs="Arial"/>
                <w:b/>
                <w:szCs w:val="24"/>
                <w:lang w:eastAsia="en-US"/>
              </w:rPr>
            </w:pPr>
            <w:r>
              <w:rPr>
                <w:rFonts w:ascii="Arial" w:eastAsia="Calibri" w:hAnsi="Arial" w:cs="Arial"/>
                <w:b/>
                <w:szCs w:val="24"/>
                <w:lang w:eastAsia="en-US"/>
              </w:rPr>
              <w:t>Kryteria oceny formalnej</w:t>
            </w:r>
          </w:p>
        </w:tc>
        <w:tc>
          <w:tcPr>
            <w:tcW w:w="850" w:type="dxa"/>
            <w:tcBorders>
              <w:top w:val="single" w:sz="4" w:space="0" w:color="auto"/>
              <w:left w:val="single" w:sz="4" w:space="0" w:color="auto"/>
              <w:bottom w:val="single" w:sz="4" w:space="0" w:color="auto"/>
              <w:right w:val="single" w:sz="4" w:space="0" w:color="auto"/>
            </w:tcBorders>
            <w:hideMark/>
          </w:tcPr>
          <w:p w:rsidR="00A27E66" w:rsidRDefault="00A27E66" w:rsidP="007554A7">
            <w:pPr>
              <w:spacing w:line="360" w:lineRule="auto"/>
              <w:rPr>
                <w:rFonts w:ascii="Arial" w:eastAsia="Calibri" w:hAnsi="Arial" w:cs="Arial"/>
                <w:b/>
                <w:szCs w:val="24"/>
                <w:lang w:eastAsia="en-US"/>
              </w:rPr>
            </w:pPr>
            <w:r>
              <w:rPr>
                <w:rFonts w:ascii="Arial" w:eastAsia="Calibri" w:hAnsi="Arial" w:cs="Arial"/>
                <w:b/>
                <w:szCs w:val="24"/>
                <w:lang w:eastAsia="en-US"/>
              </w:rPr>
              <w:t>Tak</w:t>
            </w:r>
          </w:p>
        </w:tc>
        <w:tc>
          <w:tcPr>
            <w:tcW w:w="851" w:type="dxa"/>
            <w:tcBorders>
              <w:top w:val="single" w:sz="4" w:space="0" w:color="auto"/>
              <w:left w:val="single" w:sz="4" w:space="0" w:color="auto"/>
              <w:bottom w:val="single" w:sz="4" w:space="0" w:color="auto"/>
              <w:right w:val="single" w:sz="4" w:space="0" w:color="auto"/>
            </w:tcBorders>
            <w:hideMark/>
          </w:tcPr>
          <w:p w:rsidR="00A27E66" w:rsidRDefault="00A27E66" w:rsidP="007554A7">
            <w:pPr>
              <w:spacing w:line="360" w:lineRule="auto"/>
              <w:rPr>
                <w:rFonts w:ascii="Arial" w:eastAsia="Calibri" w:hAnsi="Arial" w:cs="Arial"/>
                <w:b/>
                <w:szCs w:val="24"/>
                <w:lang w:eastAsia="en-US"/>
              </w:rPr>
            </w:pPr>
            <w:r>
              <w:rPr>
                <w:rFonts w:ascii="Arial" w:eastAsia="Calibri" w:hAnsi="Arial" w:cs="Arial"/>
                <w:b/>
                <w:szCs w:val="24"/>
                <w:lang w:eastAsia="en-US"/>
              </w:rPr>
              <w:t>Nie</w:t>
            </w:r>
          </w:p>
        </w:tc>
        <w:tc>
          <w:tcPr>
            <w:tcW w:w="2547" w:type="dxa"/>
            <w:tcBorders>
              <w:top w:val="single" w:sz="4" w:space="0" w:color="auto"/>
              <w:left w:val="single" w:sz="4" w:space="0" w:color="auto"/>
              <w:bottom w:val="single" w:sz="4" w:space="0" w:color="auto"/>
              <w:right w:val="single" w:sz="4" w:space="0" w:color="auto"/>
            </w:tcBorders>
            <w:hideMark/>
          </w:tcPr>
          <w:p w:rsidR="00A27E66" w:rsidRDefault="00A27E66" w:rsidP="007554A7">
            <w:pPr>
              <w:spacing w:line="360" w:lineRule="auto"/>
              <w:rPr>
                <w:rFonts w:ascii="Arial" w:eastAsia="Calibri" w:hAnsi="Arial" w:cs="Arial"/>
                <w:b/>
                <w:szCs w:val="24"/>
                <w:lang w:eastAsia="en-US"/>
              </w:rPr>
            </w:pPr>
            <w:r>
              <w:rPr>
                <w:rFonts w:ascii="Arial" w:eastAsia="Calibri" w:hAnsi="Arial" w:cs="Arial"/>
                <w:b/>
                <w:szCs w:val="24"/>
                <w:lang w:eastAsia="en-US"/>
              </w:rPr>
              <w:t>Uwagi</w:t>
            </w:r>
          </w:p>
        </w:tc>
      </w:tr>
      <w:tr w:rsidR="00A27E66" w:rsidTr="007554A7">
        <w:tc>
          <w:tcPr>
            <w:tcW w:w="709" w:type="dxa"/>
            <w:tcBorders>
              <w:top w:val="single" w:sz="4" w:space="0" w:color="auto"/>
              <w:left w:val="single" w:sz="4" w:space="0" w:color="auto"/>
              <w:bottom w:val="single" w:sz="4" w:space="0" w:color="auto"/>
              <w:right w:val="single" w:sz="4" w:space="0" w:color="auto"/>
            </w:tcBorders>
            <w:hideMark/>
          </w:tcPr>
          <w:p w:rsidR="00A27E66" w:rsidRDefault="00A27E66" w:rsidP="007554A7">
            <w:pPr>
              <w:spacing w:line="360" w:lineRule="auto"/>
              <w:rPr>
                <w:rFonts w:ascii="Arial" w:eastAsia="Calibri" w:hAnsi="Arial" w:cs="Arial"/>
                <w:szCs w:val="24"/>
                <w:lang w:eastAsia="en-US"/>
              </w:rPr>
            </w:pPr>
            <w:r>
              <w:rPr>
                <w:rFonts w:ascii="Arial" w:eastAsia="Calibri" w:hAnsi="Arial" w:cs="Arial"/>
                <w:szCs w:val="24"/>
                <w:lang w:eastAsia="en-US"/>
              </w:rPr>
              <w:t>1.</w:t>
            </w:r>
          </w:p>
        </w:tc>
        <w:tc>
          <w:tcPr>
            <w:tcW w:w="5245" w:type="dxa"/>
            <w:tcBorders>
              <w:top w:val="single" w:sz="4" w:space="0" w:color="auto"/>
              <w:left w:val="single" w:sz="4" w:space="0" w:color="auto"/>
              <w:bottom w:val="single" w:sz="4" w:space="0" w:color="auto"/>
              <w:right w:val="single" w:sz="4" w:space="0" w:color="auto"/>
            </w:tcBorders>
            <w:hideMark/>
          </w:tcPr>
          <w:p w:rsidR="00A27E66" w:rsidRDefault="00A27E66" w:rsidP="007554A7">
            <w:pPr>
              <w:spacing w:line="360" w:lineRule="auto"/>
              <w:rPr>
                <w:rFonts w:ascii="Arial" w:eastAsia="Calibri" w:hAnsi="Arial" w:cs="Arial"/>
                <w:szCs w:val="24"/>
                <w:lang w:eastAsia="en-US"/>
              </w:rPr>
            </w:pPr>
            <w:r>
              <w:rPr>
                <w:rFonts w:ascii="Arial" w:eastAsia="Calibri" w:hAnsi="Arial" w:cs="Arial"/>
                <w:szCs w:val="24"/>
                <w:lang w:eastAsia="en-US"/>
              </w:rPr>
              <w:t xml:space="preserve">Adresatem konkursu jest organizacja pozarządowa zgodnie z art. 3 ust. 3 ustawy z dnia 24 kwietnia 2003 r. </w:t>
            </w:r>
            <w:r>
              <w:rPr>
                <w:rFonts w:ascii="Arial" w:eastAsia="Calibri" w:hAnsi="Arial" w:cs="Arial"/>
                <w:iCs/>
                <w:szCs w:val="24"/>
                <w:lang w:eastAsia="en-US"/>
              </w:rPr>
              <w:t>o działalności pożytku publicznego i o wolontariacie.</w:t>
            </w:r>
          </w:p>
        </w:tc>
        <w:tc>
          <w:tcPr>
            <w:tcW w:w="850" w:type="dxa"/>
            <w:tcBorders>
              <w:top w:val="single" w:sz="4" w:space="0" w:color="auto"/>
              <w:left w:val="single" w:sz="4" w:space="0" w:color="auto"/>
              <w:bottom w:val="single" w:sz="4" w:space="0" w:color="auto"/>
              <w:right w:val="single" w:sz="4" w:space="0" w:color="auto"/>
            </w:tcBorders>
          </w:tcPr>
          <w:p w:rsidR="00A27E66" w:rsidRDefault="00A27E66" w:rsidP="007554A7">
            <w:pPr>
              <w:spacing w:line="360" w:lineRule="auto"/>
              <w:rPr>
                <w:rFonts w:ascii="Arial" w:eastAsia="Calibri" w:hAnsi="Arial" w:cs="Arial"/>
                <w:szCs w:val="24"/>
                <w:lang w:eastAsia="en-US"/>
              </w:rPr>
            </w:pPr>
          </w:p>
        </w:tc>
        <w:tc>
          <w:tcPr>
            <w:tcW w:w="851" w:type="dxa"/>
            <w:tcBorders>
              <w:top w:val="single" w:sz="4" w:space="0" w:color="auto"/>
              <w:left w:val="single" w:sz="4" w:space="0" w:color="auto"/>
              <w:bottom w:val="single" w:sz="4" w:space="0" w:color="auto"/>
              <w:right w:val="single" w:sz="4" w:space="0" w:color="auto"/>
            </w:tcBorders>
          </w:tcPr>
          <w:p w:rsidR="00A27E66" w:rsidRDefault="00A27E66" w:rsidP="007554A7">
            <w:pPr>
              <w:spacing w:line="360" w:lineRule="auto"/>
              <w:rPr>
                <w:rFonts w:ascii="Arial" w:eastAsia="Calibri" w:hAnsi="Arial" w:cs="Arial"/>
                <w:szCs w:val="24"/>
                <w:lang w:eastAsia="en-US"/>
              </w:rPr>
            </w:pPr>
          </w:p>
        </w:tc>
        <w:tc>
          <w:tcPr>
            <w:tcW w:w="2547" w:type="dxa"/>
            <w:tcBorders>
              <w:top w:val="single" w:sz="4" w:space="0" w:color="auto"/>
              <w:left w:val="single" w:sz="4" w:space="0" w:color="auto"/>
              <w:bottom w:val="single" w:sz="4" w:space="0" w:color="auto"/>
              <w:right w:val="single" w:sz="4" w:space="0" w:color="auto"/>
            </w:tcBorders>
            <w:hideMark/>
          </w:tcPr>
          <w:p w:rsidR="00A27E66" w:rsidRDefault="00A27E66" w:rsidP="007554A7">
            <w:pPr>
              <w:spacing w:line="360" w:lineRule="auto"/>
              <w:rPr>
                <w:rFonts w:ascii="Arial" w:eastAsia="Calibri" w:hAnsi="Arial" w:cs="Arial"/>
                <w:szCs w:val="24"/>
                <w:lang w:eastAsia="en-US"/>
              </w:rPr>
            </w:pPr>
            <w:r>
              <w:rPr>
                <w:rFonts w:ascii="Arial" w:eastAsia="Calibri" w:hAnsi="Arial" w:cs="Arial"/>
                <w:sz w:val="22"/>
                <w:szCs w:val="22"/>
                <w:lang w:eastAsia="en-US"/>
              </w:rPr>
              <w:t xml:space="preserve">Jeżeli zaznaczono NIE </w:t>
            </w:r>
            <w:r>
              <w:rPr>
                <w:rFonts w:ascii="Arial" w:eastAsia="Calibri" w:hAnsi="Arial" w:cs="Arial"/>
                <w:sz w:val="22"/>
                <w:szCs w:val="22"/>
                <w:lang w:eastAsia="en-US"/>
              </w:rPr>
              <w:br/>
              <w:t>oferta pozostaje bez rozpatrzenia</w:t>
            </w:r>
          </w:p>
        </w:tc>
      </w:tr>
      <w:tr w:rsidR="00A27E66" w:rsidTr="007554A7">
        <w:tc>
          <w:tcPr>
            <w:tcW w:w="709" w:type="dxa"/>
            <w:tcBorders>
              <w:top w:val="single" w:sz="4" w:space="0" w:color="auto"/>
              <w:left w:val="single" w:sz="4" w:space="0" w:color="auto"/>
              <w:bottom w:val="single" w:sz="4" w:space="0" w:color="auto"/>
              <w:right w:val="single" w:sz="4" w:space="0" w:color="auto"/>
            </w:tcBorders>
            <w:hideMark/>
          </w:tcPr>
          <w:p w:rsidR="00A27E66" w:rsidRDefault="00A27E66" w:rsidP="007554A7">
            <w:pPr>
              <w:spacing w:line="360" w:lineRule="auto"/>
              <w:rPr>
                <w:rFonts w:ascii="Arial" w:eastAsia="Calibri" w:hAnsi="Arial" w:cs="Arial"/>
                <w:szCs w:val="24"/>
                <w:lang w:eastAsia="en-US"/>
              </w:rPr>
            </w:pPr>
            <w:r>
              <w:rPr>
                <w:rFonts w:ascii="Arial" w:eastAsia="Calibri" w:hAnsi="Arial" w:cs="Arial"/>
                <w:szCs w:val="24"/>
                <w:lang w:eastAsia="en-US"/>
              </w:rPr>
              <w:t xml:space="preserve">2. </w:t>
            </w:r>
          </w:p>
        </w:tc>
        <w:tc>
          <w:tcPr>
            <w:tcW w:w="5245" w:type="dxa"/>
            <w:tcBorders>
              <w:top w:val="single" w:sz="4" w:space="0" w:color="auto"/>
              <w:left w:val="single" w:sz="4" w:space="0" w:color="auto"/>
              <w:bottom w:val="single" w:sz="4" w:space="0" w:color="auto"/>
              <w:right w:val="single" w:sz="4" w:space="0" w:color="auto"/>
            </w:tcBorders>
            <w:hideMark/>
          </w:tcPr>
          <w:p w:rsidR="00A27E66" w:rsidRDefault="00A27E66" w:rsidP="007554A7">
            <w:pPr>
              <w:spacing w:line="360" w:lineRule="auto"/>
              <w:rPr>
                <w:rFonts w:ascii="Arial" w:eastAsia="Calibri" w:hAnsi="Arial" w:cs="Arial"/>
                <w:b/>
                <w:szCs w:val="24"/>
                <w:lang w:eastAsia="en-US"/>
              </w:rPr>
            </w:pPr>
            <w:r>
              <w:rPr>
                <w:rFonts w:ascii="Arial" w:eastAsiaTheme="minorHAnsi" w:hAnsi="Arial" w:cs="Arial"/>
                <w:szCs w:val="24"/>
                <w:lang w:eastAsia="en-US"/>
              </w:rPr>
              <w:t xml:space="preserve">Zadanie publiczne wpisuje się w priorytet i rodzaj zadań wskazanych w ogłoszeniu o konkursie  </w:t>
            </w:r>
          </w:p>
        </w:tc>
        <w:tc>
          <w:tcPr>
            <w:tcW w:w="850" w:type="dxa"/>
            <w:tcBorders>
              <w:top w:val="single" w:sz="4" w:space="0" w:color="auto"/>
              <w:left w:val="single" w:sz="4" w:space="0" w:color="auto"/>
              <w:bottom w:val="single" w:sz="4" w:space="0" w:color="auto"/>
              <w:right w:val="single" w:sz="4" w:space="0" w:color="auto"/>
            </w:tcBorders>
          </w:tcPr>
          <w:p w:rsidR="00A27E66" w:rsidRDefault="00A27E66" w:rsidP="007554A7">
            <w:pPr>
              <w:spacing w:line="360" w:lineRule="auto"/>
              <w:rPr>
                <w:rFonts w:ascii="Arial" w:eastAsia="Calibri" w:hAnsi="Arial" w:cs="Arial"/>
                <w:szCs w:val="24"/>
                <w:lang w:eastAsia="en-US"/>
              </w:rPr>
            </w:pPr>
          </w:p>
        </w:tc>
        <w:tc>
          <w:tcPr>
            <w:tcW w:w="851" w:type="dxa"/>
            <w:tcBorders>
              <w:top w:val="single" w:sz="4" w:space="0" w:color="auto"/>
              <w:left w:val="single" w:sz="4" w:space="0" w:color="auto"/>
              <w:bottom w:val="single" w:sz="4" w:space="0" w:color="auto"/>
              <w:right w:val="single" w:sz="4" w:space="0" w:color="auto"/>
            </w:tcBorders>
          </w:tcPr>
          <w:p w:rsidR="00A27E66" w:rsidRDefault="00A27E66" w:rsidP="007554A7">
            <w:pPr>
              <w:spacing w:line="360" w:lineRule="auto"/>
              <w:rPr>
                <w:rFonts w:ascii="Arial" w:eastAsia="Calibri" w:hAnsi="Arial" w:cs="Arial"/>
                <w:szCs w:val="24"/>
                <w:lang w:eastAsia="en-US"/>
              </w:rPr>
            </w:pPr>
          </w:p>
        </w:tc>
        <w:tc>
          <w:tcPr>
            <w:tcW w:w="2547" w:type="dxa"/>
            <w:tcBorders>
              <w:top w:val="single" w:sz="4" w:space="0" w:color="auto"/>
              <w:left w:val="single" w:sz="4" w:space="0" w:color="auto"/>
              <w:bottom w:val="single" w:sz="4" w:space="0" w:color="auto"/>
              <w:right w:val="single" w:sz="4" w:space="0" w:color="auto"/>
            </w:tcBorders>
            <w:hideMark/>
          </w:tcPr>
          <w:p w:rsidR="00A27E66" w:rsidRDefault="00A27E66" w:rsidP="007554A7">
            <w:pPr>
              <w:spacing w:line="360" w:lineRule="auto"/>
              <w:rPr>
                <w:rFonts w:ascii="Arial" w:eastAsia="Calibri" w:hAnsi="Arial" w:cs="Arial"/>
                <w:szCs w:val="24"/>
                <w:lang w:eastAsia="en-US"/>
              </w:rPr>
            </w:pPr>
            <w:r>
              <w:rPr>
                <w:rFonts w:ascii="Arial" w:eastAsia="Calibri" w:hAnsi="Arial" w:cs="Arial"/>
                <w:sz w:val="22"/>
                <w:szCs w:val="22"/>
                <w:lang w:eastAsia="en-US"/>
              </w:rPr>
              <w:t xml:space="preserve">Jeżeli zaznaczono NIE </w:t>
            </w:r>
            <w:r>
              <w:rPr>
                <w:rFonts w:ascii="Arial" w:eastAsia="Calibri" w:hAnsi="Arial" w:cs="Arial"/>
                <w:sz w:val="22"/>
                <w:szCs w:val="22"/>
                <w:lang w:eastAsia="en-US"/>
              </w:rPr>
              <w:br/>
              <w:t>oferta pozostaje bez rozpatrzenia</w:t>
            </w:r>
          </w:p>
        </w:tc>
      </w:tr>
      <w:tr w:rsidR="00A27E66" w:rsidTr="007554A7">
        <w:tc>
          <w:tcPr>
            <w:tcW w:w="709" w:type="dxa"/>
            <w:tcBorders>
              <w:top w:val="single" w:sz="4" w:space="0" w:color="auto"/>
              <w:left w:val="single" w:sz="4" w:space="0" w:color="auto"/>
              <w:bottom w:val="single" w:sz="4" w:space="0" w:color="auto"/>
              <w:right w:val="single" w:sz="4" w:space="0" w:color="auto"/>
            </w:tcBorders>
            <w:hideMark/>
          </w:tcPr>
          <w:p w:rsidR="00A27E66" w:rsidRDefault="00A27E66" w:rsidP="007554A7">
            <w:pPr>
              <w:spacing w:line="360" w:lineRule="auto"/>
              <w:rPr>
                <w:rFonts w:ascii="Arial" w:eastAsia="Calibri" w:hAnsi="Arial" w:cs="Arial"/>
                <w:szCs w:val="24"/>
                <w:lang w:eastAsia="en-US"/>
              </w:rPr>
            </w:pPr>
            <w:r>
              <w:rPr>
                <w:rFonts w:ascii="Arial" w:eastAsia="Calibri" w:hAnsi="Arial" w:cs="Arial"/>
                <w:szCs w:val="24"/>
                <w:lang w:eastAsia="en-US"/>
              </w:rPr>
              <w:t>3.</w:t>
            </w:r>
          </w:p>
        </w:tc>
        <w:tc>
          <w:tcPr>
            <w:tcW w:w="5245" w:type="dxa"/>
            <w:tcBorders>
              <w:top w:val="single" w:sz="4" w:space="0" w:color="auto"/>
              <w:left w:val="single" w:sz="4" w:space="0" w:color="auto"/>
              <w:bottom w:val="single" w:sz="4" w:space="0" w:color="auto"/>
              <w:right w:val="single" w:sz="4" w:space="0" w:color="auto"/>
            </w:tcBorders>
            <w:hideMark/>
          </w:tcPr>
          <w:p w:rsidR="00A27E66" w:rsidRDefault="00A27E66" w:rsidP="007554A7">
            <w:pPr>
              <w:spacing w:line="360" w:lineRule="auto"/>
              <w:rPr>
                <w:rFonts w:ascii="Arial" w:eastAsia="Calibri" w:hAnsi="Arial" w:cs="Arial"/>
                <w:b/>
                <w:szCs w:val="24"/>
                <w:lang w:eastAsia="en-US"/>
              </w:rPr>
            </w:pPr>
            <w:r>
              <w:rPr>
                <w:rFonts w:ascii="Arial" w:eastAsiaTheme="minorHAnsi" w:hAnsi="Arial" w:cs="Arial"/>
                <w:szCs w:val="24"/>
                <w:lang w:eastAsia="en-US"/>
              </w:rPr>
              <w:t>Zadanie publiczne jest zadaniem skierowanym do mieszkańców Gminy lub realizuje interes Gminy.</w:t>
            </w:r>
          </w:p>
        </w:tc>
        <w:tc>
          <w:tcPr>
            <w:tcW w:w="850" w:type="dxa"/>
            <w:tcBorders>
              <w:top w:val="single" w:sz="4" w:space="0" w:color="auto"/>
              <w:left w:val="single" w:sz="4" w:space="0" w:color="auto"/>
              <w:bottom w:val="single" w:sz="4" w:space="0" w:color="auto"/>
              <w:right w:val="single" w:sz="4" w:space="0" w:color="auto"/>
            </w:tcBorders>
          </w:tcPr>
          <w:p w:rsidR="00A27E66" w:rsidRDefault="00A27E66" w:rsidP="007554A7">
            <w:pPr>
              <w:spacing w:line="360" w:lineRule="auto"/>
              <w:rPr>
                <w:rFonts w:ascii="Arial" w:eastAsia="Calibri" w:hAnsi="Arial" w:cs="Arial"/>
                <w:szCs w:val="24"/>
                <w:lang w:eastAsia="en-US"/>
              </w:rPr>
            </w:pPr>
          </w:p>
        </w:tc>
        <w:tc>
          <w:tcPr>
            <w:tcW w:w="851" w:type="dxa"/>
            <w:tcBorders>
              <w:top w:val="single" w:sz="4" w:space="0" w:color="auto"/>
              <w:left w:val="single" w:sz="4" w:space="0" w:color="auto"/>
              <w:bottom w:val="single" w:sz="4" w:space="0" w:color="auto"/>
              <w:right w:val="single" w:sz="4" w:space="0" w:color="auto"/>
            </w:tcBorders>
          </w:tcPr>
          <w:p w:rsidR="00A27E66" w:rsidRDefault="00A27E66" w:rsidP="007554A7">
            <w:pPr>
              <w:spacing w:line="360" w:lineRule="auto"/>
              <w:rPr>
                <w:rFonts w:ascii="Arial" w:eastAsia="Calibri" w:hAnsi="Arial" w:cs="Arial"/>
                <w:szCs w:val="24"/>
                <w:lang w:eastAsia="en-US"/>
              </w:rPr>
            </w:pPr>
          </w:p>
        </w:tc>
        <w:tc>
          <w:tcPr>
            <w:tcW w:w="2547" w:type="dxa"/>
            <w:tcBorders>
              <w:top w:val="single" w:sz="4" w:space="0" w:color="auto"/>
              <w:left w:val="single" w:sz="4" w:space="0" w:color="auto"/>
              <w:bottom w:val="single" w:sz="4" w:space="0" w:color="auto"/>
              <w:right w:val="single" w:sz="4" w:space="0" w:color="auto"/>
            </w:tcBorders>
            <w:hideMark/>
          </w:tcPr>
          <w:p w:rsidR="00A27E66" w:rsidRDefault="00A27E66" w:rsidP="007554A7">
            <w:pPr>
              <w:spacing w:line="360" w:lineRule="auto"/>
              <w:rPr>
                <w:rFonts w:ascii="Arial" w:eastAsia="Calibri" w:hAnsi="Arial" w:cs="Arial"/>
                <w:szCs w:val="24"/>
                <w:lang w:eastAsia="en-US"/>
              </w:rPr>
            </w:pPr>
            <w:r>
              <w:rPr>
                <w:rFonts w:ascii="Arial" w:eastAsia="Calibri" w:hAnsi="Arial" w:cs="Arial"/>
                <w:sz w:val="22"/>
                <w:szCs w:val="22"/>
                <w:lang w:eastAsia="en-US"/>
              </w:rPr>
              <w:t xml:space="preserve">Jeżeli zaznaczono NIE </w:t>
            </w:r>
            <w:r>
              <w:rPr>
                <w:rFonts w:ascii="Arial" w:eastAsia="Calibri" w:hAnsi="Arial" w:cs="Arial"/>
                <w:sz w:val="22"/>
                <w:szCs w:val="22"/>
                <w:lang w:eastAsia="en-US"/>
              </w:rPr>
              <w:br/>
              <w:t>oferta pozostaje bez rozpatrzenia</w:t>
            </w:r>
          </w:p>
        </w:tc>
      </w:tr>
      <w:tr w:rsidR="00A27E66" w:rsidTr="007554A7">
        <w:tc>
          <w:tcPr>
            <w:tcW w:w="709" w:type="dxa"/>
            <w:tcBorders>
              <w:top w:val="single" w:sz="4" w:space="0" w:color="auto"/>
              <w:left w:val="single" w:sz="4" w:space="0" w:color="auto"/>
              <w:bottom w:val="single" w:sz="4" w:space="0" w:color="auto"/>
              <w:right w:val="single" w:sz="4" w:space="0" w:color="auto"/>
            </w:tcBorders>
            <w:hideMark/>
          </w:tcPr>
          <w:p w:rsidR="00A27E66" w:rsidRDefault="00A27E66" w:rsidP="007554A7">
            <w:pPr>
              <w:spacing w:line="360" w:lineRule="auto"/>
              <w:rPr>
                <w:rFonts w:ascii="Arial" w:eastAsia="Calibri" w:hAnsi="Arial" w:cs="Arial"/>
                <w:szCs w:val="24"/>
                <w:lang w:eastAsia="en-US"/>
              </w:rPr>
            </w:pPr>
            <w:r>
              <w:rPr>
                <w:rFonts w:ascii="Arial" w:eastAsia="Calibri" w:hAnsi="Arial" w:cs="Arial"/>
                <w:szCs w:val="24"/>
                <w:lang w:eastAsia="en-US"/>
              </w:rPr>
              <w:lastRenderedPageBreak/>
              <w:t>4.</w:t>
            </w:r>
          </w:p>
        </w:tc>
        <w:tc>
          <w:tcPr>
            <w:tcW w:w="5245" w:type="dxa"/>
            <w:tcBorders>
              <w:top w:val="single" w:sz="4" w:space="0" w:color="auto"/>
              <w:left w:val="single" w:sz="4" w:space="0" w:color="auto"/>
              <w:bottom w:val="single" w:sz="4" w:space="0" w:color="auto"/>
              <w:right w:val="single" w:sz="4" w:space="0" w:color="auto"/>
            </w:tcBorders>
            <w:hideMark/>
          </w:tcPr>
          <w:p w:rsidR="00A27E66" w:rsidRDefault="00A27E66" w:rsidP="007554A7">
            <w:pPr>
              <w:spacing w:line="360" w:lineRule="auto"/>
              <w:rPr>
                <w:rFonts w:ascii="Arial" w:eastAsia="Calibri" w:hAnsi="Arial" w:cs="Arial"/>
                <w:b/>
                <w:szCs w:val="24"/>
                <w:lang w:eastAsia="en-US"/>
              </w:rPr>
            </w:pPr>
            <w:r>
              <w:rPr>
                <w:rFonts w:ascii="Arial" w:eastAsia="Calibri" w:hAnsi="Arial" w:cs="Arial"/>
                <w:szCs w:val="24"/>
                <w:lang w:eastAsia="en-US"/>
              </w:rPr>
              <w:t>Oferta wpłynęła w terminie określonym w ogłoszeniu konkursowym.</w:t>
            </w:r>
          </w:p>
        </w:tc>
        <w:tc>
          <w:tcPr>
            <w:tcW w:w="850" w:type="dxa"/>
            <w:tcBorders>
              <w:top w:val="single" w:sz="4" w:space="0" w:color="auto"/>
              <w:left w:val="single" w:sz="4" w:space="0" w:color="auto"/>
              <w:bottom w:val="single" w:sz="4" w:space="0" w:color="auto"/>
              <w:right w:val="single" w:sz="4" w:space="0" w:color="auto"/>
            </w:tcBorders>
          </w:tcPr>
          <w:p w:rsidR="00A27E66" w:rsidRDefault="00A27E66" w:rsidP="007554A7">
            <w:pPr>
              <w:spacing w:line="360" w:lineRule="auto"/>
              <w:rPr>
                <w:rFonts w:ascii="Arial" w:eastAsia="Calibri" w:hAnsi="Arial" w:cs="Arial"/>
                <w:szCs w:val="24"/>
                <w:lang w:eastAsia="en-US"/>
              </w:rPr>
            </w:pPr>
          </w:p>
        </w:tc>
        <w:tc>
          <w:tcPr>
            <w:tcW w:w="851" w:type="dxa"/>
            <w:tcBorders>
              <w:top w:val="single" w:sz="4" w:space="0" w:color="auto"/>
              <w:left w:val="single" w:sz="4" w:space="0" w:color="auto"/>
              <w:bottom w:val="single" w:sz="4" w:space="0" w:color="auto"/>
              <w:right w:val="single" w:sz="4" w:space="0" w:color="auto"/>
            </w:tcBorders>
          </w:tcPr>
          <w:p w:rsidR="00A27E66" w:rsidRDefault="00A27E66" w:rsidP="007554A7">
            <w:pPr>
              <w:spacing w:line="360" w:lineRule="auto"/>
              <w:rPr>
                <w:rFonts w:ascii="Arial" w:eastAsia="Calibri" w:hAnsi="Arial" w:cs="Arial"/>
                <w:szCs w:val="24"/>
                <w:lang w:eastAsia="en-US"/>
              </w:rPr>
            </w:pPr>
          </w:p>
        </w:tc>
        <w:tc>
          <w:tcPr>
            <w:tcW w:w="2547" w:type="dxa"/>
            <w:tcBorders>
              <w:top w:val="single" w:sz="4" w:space="0" w:color="auto"/>
              <w:left w:val="single" w:sz="4" w:space="0" w:color="auto"/>
              <w:bottom w:val="single" w:sz="4" w:space="0" w:color="auto"/>
              <w:right w:val="single" w:sz="4" w:space="0" w:color="auto"/>
            </w:tcBorders>
            <w:hideMark/>
          </w:tcPr>
          <w:p w:rsidR="00A27E66" w:rsidRDefault="00A27E66" w:rsidP="007554A7">
            <w:pPr>
              <w:spacing w:line="360" w:lineRule="auto"/>
              <w:rPr>
                <w:rFonts w:ascii="Arial" w:eastAsia="Calibri" w:hAnsi="Arial" w:cs="Arial"/>
                <w:szCs w:val="24"/>
                <w:lang w:eastAsia="en-US"/>
              </w:rPr>
            </w:pPr>
            <w:r>
              <w:rPr>
                <w:rFonts w:ascii="Arial" w:eastAsia="Calibri" w:hAnsi="Arial" w:cs="Arial"/>
                <w:sz w:val="22"/>
                <w:szCs w:val="22"/>
                <w:lang w:eastAsia="en-US"/>
              </w:rPr>
              <w:t xml:space="preserve">Jeżeli zaznaczono NIE </w:t>
            </w:r>
            <w:r>
              <w:rPr>
                <w:rFonts w:ascii="Arial" w:eastAsia="Calibri" w:hAnsi="Arial" w:cs="Arial"/>
                <w:sz w:val="22"/>
                <w:szCs w:val="22"/>
                <w:lang w:eastAsia="en-US"/>
              </w:rPr>
              <w:br/>
              <w:t>oferta pozostaje bez rozpatrzenia</w:t>
            </w:r>
          </w:p>
        </w:tc>
      </w:tr>
      <w:tr w:rsidR="00A27E66" w:rsidTr="007554A7">
        <w:tc>
          <w:tcPr>
            <w:tcW w:w="709" w:type="dxa"/>
            <w:tcBorders>
              <w:top w:val="single" w:sz="4" w:space="0" w:color="auto"/>
              <w:left w:val="single" w:sz="4" w:space="0" w:color="auto"/>
              <w:bottom w:val="single" w:sz="4" w:space="0" w:color="auto"/>
              <w:right w:val="single" w:sz="4" w:space="0" w:color="auto"/>
            </w:tcBorders>
            <w:hideMark/>
          </w:tcPr>
          <w:p w:rsidR="00A27E66" w:rsidRDefault="00A27E66" w:rsidP="007554A7">
            <w:pPr>
              <w:spacing w:line="360" w:lineRule="auto"/>
              <w:rPr>
                <w:rFonts w:ascii="Arial" w:eastAsia="Calibri" w:hAnsi="Arial" w:cs="Arial"/>
                <w:szCs w:val="24"/>
                <w:lang w:eastAsia="en-US"/>
              </w:rPr>
            </w:pPr>
            <w:r>
              <w:rPr>
                <w:rFonts w:ascii="Arial" w:eastAsia="Calibri" w:hAnsi="Arial" w:cs="Arial"/>
                <w:szCs w:val="24"/>
                <w:lang w:eastAsia="en-US"/>
              </w:rPr>
              <w:t>5.</w:t>
            </w:r>
          </w:p>
        </w:tc>
        <w:tc>
          <w:tcPr>
            <w:tcW w:w="5245" w:type="dxa"/>
            <w:tcBorders>
              <w:top w:val="single" w:sz="4" w:space="0" w:color="auto"/>
              <w:left w:val="single" w:sz="4" w:space="0" w:color="auto"/>
              <w:bottom w:val="single" w:sz="4" w:space="0" w:color="auto"/>
              <w:right w:val="single" w:sz="4" w:space="0" w:color="auto"/>
            </w:tcBorders>
            <w:hideMark/>
          </w:tcPr>
          <w:p w:rsidR="00A27E66" w:rsidRDefault="00A27E66" w:rsidP="007554A7">
            <w:pPr>
              <w:spacing w:line="360" w:lineRule="auto"/>
              <w:rPr>
                <w:rFonts w:ascii="Arial" w:eastAsia="Calibri" w:hAnsi="Arial" w:cs="Arial"/>
                <w:b/>
                <w:szCs w:val="24"/>
                <w:lang w:eastAsia="en-US"/>
              </w:rPr>
            </w:pPr>
            <w:r>
              <w:rPr>
                <w:rFonts w:ascii="Arial" w:eastAsia="Calibri" w:hAnsi="Arial" w:cs="Arial"/>
                <w:szCs w:val="24"/>
                <w:lang w:eastAsia="en-US"/>
              </w:rPr>
              <w:t>Oferta została złożona w formie papierowej.</w:t>
            </w:r>
          </w:p>
        </w:tc>
        <w:tc>
          <w:tcPr>
            <w:tcW w:w="850" w:type="dxa"/>
            <w:tcBorders>
              <w:top w:val="single" w:sz="4" w:space="0" w:color="auto"/>
              <w:left w:val="single" w:sz="4" w:space="0" w:color="auto"/>
              <w:bottom w:val="single" w:sz="4" w:space="0" w:color="auto"/>
              <w:right w:val="single" w:sz="4" w:space="0" w:color="auto"/>
            </w:tcBorders>
          </w:tcPr>
          <w:p w:rsidR="00A27E66" w:rsidRDefault="00A27E66" w:rsidP="007554A7">
            <w:pPr>
              <w:spacing w:line="360" w:lineRule="auto"/>
              <w:rPr>
                <w:rFonts w:ascii="Arial" w:eastAsia="Calibri" w:hAnsi="Arial" w:cs="Arial"/>
                <w:szCs w:val="24"/>
                <w:lang w:eastAsia="en-US"/>
              </w:rPr>
            </w:pPr>
          </w:p>
        </w:tc>
        <w:tc>
          <w:tcPr>
            <w:tcW w:w="851" w:type="dxa"/>
            <w:tcBorders>
              <w:top w:val="single" w:sz="4" w:space="0" w:color="auto"/>
              <w:left w:val="single" w:sz="4" w:space="0" w:color="auto"/>
              <w:bottom w:val="single" w:sz="4" w:space="0" w:color="auto"/>
              <w:right w:val="single" w:sz="4" w:space="0" w:color="auto"/>
            </w:tcBorders>
          </w:tcPr>
          <w:p w:rsidR="00A27E66" w:rsidRDefault="00A27E66" w:rsidP="007554A7">
            <w:pPr>
              <w:spacing w:line="360" w:lineRule="auto"/>
              <w:rPr>
                <w:rFonts w:ascii="Arial" w:eastAsia="Calibri" w:hAnsi="Arial" w:cs="Arial"/>
                <w:szCs w:val="24"/>
                <w:lang w:eastAsia="en-US"/>
              </w:rPr>
            </w:pPr>
          </w:p>
        </w:tc>
        <w:tc>
          <w:tcPr>
            <w:tcW w:w="2547" w:type="dxa"/>
            <w:tcBorders>
              <w:top w:val="single" w:sz="4" w:space="0" w:color="auto"/>
              <w:left w:val="single" w:sz="4" w:space="0" w:color="auto"/>
              <w:bottom w:val="single" w:sz="4" w:space="0" w:color="auto"/>
              <w:right w:val="single" w:sz="4" w:space="0" w:color="auto"/>
            </w:tcBorders>
            <w:hideMark/>
          </w:tcPr>
          <w:p w:rsidR="00A27E66" w:rsidRDefault="00A27E66" w:rsidP="007554A7">
            <w:pPr>
              <w:spacing w:line="360" w:lineRule="auto"/>
              <w:rPr>
                <w:rFonts w:ascii="Arial" w:eastAsia="Calibri" w:hAnsi="Arial" w:cs="Arial"/>
                <w:szCs w:val="24"/>
                <w:lang w:eastAsia="en-US"/>
              </w:rPr>
            </w:pPr>
            <w:r>
              <w:rPr>
                <w:rFonts w:ascii="Arial" w:eastAsia="Calibri" w:hAnsi="Arial" w:cs="Arial"/>
                <w:sz w:val="22"/>
                <w:szCs w:val="22"/>
                <w:lang w:eastAsia="en-US"/>
              </w:rPr>
              <w:t xml:space="preserve">Jeżeli zaznaczono NIE </w:t>
            </w:r>
            <w:r>
              <w:rPr>
                <w:rFonts w:ascii="Arial" w:eastAsia="Calibri" w:hAnsi="Arial" w:cs="Arial"/>
                <w:sz w:val="22"/>
                <w:szCs w:val="22"/>
                <w:lang w:eastAsia="en-US"/>
              </w:rPr>
              <w:br/>
              <w:t>oferta pozostaje bez rozpatrzenia</w:t>
            </w:r>
          </w:p>
        </w:tc>
      </w:tr>
      <w:tr w:rsidR="00A27E66" w:rsidTr="007554A7">
        <w:tc>
          <w:tcPr>
            <w:tcW w:w="709" w:type="dxa"/>
            <w:tcBorders>
              <w:top w:val="single" w:sz="4" w:space="0" w:color="auto"/>
              <w:left w:val="single" w:sz="4" w:space="0" w:color="auto"/>
              <w:bottom w:val="single" w:sz="4" w:space="0" w:color="auto"/>
              <w:right w:val="single" w:sz="4" w:space="0" w:color="auto"/>
            </w:tcBorders>
            <w:hideMark/>
          </w:tcPr>
          <w:p w:rsidR="00A27E66" w:rsidRDefault="00A27E66" w:rsidP="007554A7">
            <w:pPr>
              <w:spacing w:line="360" w:lineRule="auto"/>
              <w:rPr>
                <w:rFonts w:ascii="Arial" w:eastAsia="Calibri" w:hAnsi="Arial" w:cs="Arial"/>
                <w:szCs w:val="24"/>
                <w:lang w:eastAsia="en-US"/>
              </w:rPr>
            </w:pPr>
            <w:r>
              <w:rPr>
                <w:rFonts w:ascii="Arial" w:eastAsia="Calibri" w:hAnsi="Arial" w:cs="Arial"/>
                <w:szCs w:val="24"/>
                <w:lang w:eastAsia="en-US"/>
              </w:rPr>
              <w:t>6.</w:t>
            </w:r>
          </w:p>
        </w:tc>
        <w:tc>
          <w:tcPr>
            <w:tcW w:w="5245" w:type="dxa"/>
            <w:tcBorders>
              <w:top w:val="single" w:sz="4" w:space="0" w:color="auto"/>
              <w:left w:val="single" w:sz="4" w:space="0" w:color="auto"/>
              <w:bottom w:val="single" w:sz="4" w:space="0" w:color="auto"/>
              <w:right w:val="single" w:sz="4" w:space="0" w:color="auto"/>
            </w:tcBorders>
            <w:hideMark/>
          </w:tcPr>
          <w:p w:rsidR="00A27E66" w:rsidRDefault="00A27E66" w:rsidP="007554A7">
            <w:pPr>
              <w:spacing w:line="360" w:lineRule="auto"/>
              <w:rPr>
                <w:rFonts w:ascii="Arial" w:eastAsia="Calibri" w:hAnsi="Arial" w:cs="Arial"/>
                <w:szCs w:val="24"/>
                <w:lang w:eastAsia="en-US"/>
              </w:rPr>
            </w:pPr>
            <w:r>
              <w:rPr>
                <w:rFonts w:ascii="Arial" w:eastAsia="Calibri" w:hAnsi="Arial" w:cs="Arial"/>
                <w:szCs w:val="24"/>
                <w:lang w:eastAsia="en-US"/>
              </w:rPr>
              <w:t>Ofertę złożono na obowiązującym druku.</w:t>
            </w:r>
          </w:p>
        </w:tc>
        <w:tc>
          <w:tcPr>
            <w:tcW w:w="850" w:type="dxa"/>
            <w:tcBorders>
              <w:top w:val="single" w:sz="4" w:space="0" w:color="auto"/>
              <w:left w:val="single" w:sz="4" w:space="0" w:color="auto"/>
              <w:bottom w:val="single" w:sz="4" w:space="0" w:color="auto"/>
              <w:right w:val="single" w:sz="4" w:space="0" w:color="auto"/>
            </w:tcBorders>
          </w:tcPr>
          <w:p w:rsidR="00A27E66" w:rsidRDefault="00A27E66" w:rsidP="007554A7">
            <w:pPr>
              <w:spacing w:line="360" w:lineRule="auto"/>
              <w:rPr>
                <w:rFonts w:ascii="Arial" w:eastAsia="Calibri" w:hAnsi="Arial" w:cs="Arial"/>
                <w:szCs w:val="24"/>
                <w:lang w:eastAsia="en-US"/>
              </w:rPr>
            </w:pPr>
          </w:p>
        </w:tc>
        <w:tc>
          <w:tcPr>
            <w:tcW w:w="851" w:type="dxa"/>
            <w:tcBorders>
              <w:top w:val="single" w:sz="4" w:space="0" w:color="auto"/>
              <w:left w:val="single" w:sz="4" w:space="0" w:color="auto"/>
              <w:bottom w:val="single" w:sz="4" w:space="0" w:color="auto"/>
              <w:right w:val="single" w:sz="4" w:space="0" w:color="auto"/>
            </w:tcBorders>
          </w:tcPr>
          <w:p w:rsidR="00A27E66" w:rsidRDefault="00A27E66" w:rsidP="007554A7">
            <w:pPr>
              <w:spacing w:line="360" w:lineRule="auto"/>
              <w:rPr>
                <w:rFonts w:ascii="Arial" w:eastAsia="Calibri" w:hAnsi="Arial" w:cs="Arial"/>
                <w:szCs w:val="24"/>
                <w:lang w:eastAsia="en-US"/>
              </w:rPr>
            </w:pPr>
          </w:p>
        </w:tc>
        <w:tc>
          <w:tcPr>
            <w:tcW w:w="2547" w:type="dxa"/>
            <w:tcBorders>
              <w:top w:val="single" w:sz="4" w:space="0" w:color="auto"/>
              <w:left w:val="single" w:sz="4" w:space="0" w:color="auto"/>
              <w:bottom w:val="single" w:sz="4" w:space="0" w:color="auto"/>
              <w:right w:val="single" w:sz="4" w:space="0" w:color="auto"/>
            </w:tcBorders>
            <w:hideMark/>
          </w:tcPr>
          <w:p w:rsidR="00A27E66" w:rsidRDefault="00A27E66" w:rsidP="007554A7">
            <w:pPr>
              <w:spacing w:line="360" w:lineRule="auto"/>
              <w:rPr>
                <w:rFonts w:ascii="Arial" w:eastAsia="Calibri" w:hAnsi="Arial" w:cs="Arial"/>
                <w:szCs w:val="24"/>
                <w:lang w:eastAsia="en-US"/>
              </w:rPr>
            </w:pPr>
            <w:r>
              <w:rPr>
                <w:rFonts w:ascii="Arial" w:eastAsia="Calibri" w:hAnsi="Arial" w:cs="Arial"/>
                <w:sz w:val="22"/>
                <w:szCs w:val="22"/>
                <w:lang w:eastAsia="en-US"/>
              </w:rPr>
              <w:t xml:space="preserve">Jeżeli zaznaczono NIE </w:t>
            </w:r>
            <w:r>
              <w:rPr>
                <w:rFonts w:ascii="Arial" w:eastAsia="Calibri" w:hAnsi="Arial" w:cs="Arial"/>
                <w:sz w:val="22"/>
                <w:szCs w:val="22"/>
                <w:lang w:eastAsia="en-US"/>
              </w:rPr>
              <w:br/>
              <w:t>oferta pozostaje bez rozpatrzenia</w:t>
            </w:r>
          </w:p>
        </w:tc>
      </w:tr>
      <w:tr w:rsidR="00A27E66" w:rsidTr="007554A7">
        <w:tc>
          <w:tcPr>
            <w:tcW w:w="709" w:type="dxa"/>
            <w:tcBorders>
              <w:top w:val="single" w:sz="4" w:space="0" w:color="auto"/>
              <w:left w:val="single" w:sz="4" w:space="0" w:color="auto"/>
              <w:bottom w:val="single" w:sz="4" w:space="0" w:color="auto"/>
              <w:right w:val="single" w:sz="4" w:space="0" w:color="auto"/>
            </w:tcBorders>
            <w:hideMark/>
          </w:tcPr>
          <w:p w:rsidR="00A27E66" w:rsidRDefault="00A27E66" w:rsidP="007554A7">
            <w:pPr>
              <w:spacing w:line="360" w:lineRule="auto"/>
              <w:rPr>
                <w:rFonts w:ascii="Arial" w:eastAsia="Calibri" w:hAnsi="Arial" w:cs="Arial"/>
                <w:szCs w:val="24"/>
                <w:lang w:eastAsia="en-US"/>
              </w:rPr>
            </w:pPr>
            <w:r>
              <w:rPr>
                <w:rFonts w:ascii="Arial" w:eastAsia="Calibri" w:hAnsi="Arial" w:cs="Arial"/>
                <w:szCs w:val="24"/>
                <w:lang w:eastAsia="en-US"/>
              </w:rPr>
              <w:t>7.</w:t>
            </w:r>
          </w:p>
        </w:tc>
        <w:tc>
          <w:tcPr>
            <w:tcW w:w="5245" w:type="dxa"/>
            <w:tcBorders>
              <w:top w:val="single" w:sz="4" w:space="0" w:color="auto"/>
              <w:left w:val="single" w:sz="4" w:space="0" w:color="auto"/>
              <w:bottom w:val="single" w:sz="4" w:space="0" w:color="auto"/>
              <w:right w:val="single" w:sz="4" w:space="0" w:color="auto"/>
            </w:tcBorders>
            <w:hideMark/>
          </w:tcPr>
          <w:p w:rsidR="00A27E66" w:rsidRDefault="00A27E66" w:rsidP="007554A7">
            <w:pPr>
              <w:spacing w:line="360" w:lineRule="auto"/>
              <w:rPr>
                <w:rFonts w:ascii="Arial" w:eastAsia="Calibri" w:hAnsi="Arial" w:cs="Arial"/>
                <w:szCs w:val="24"/>
                <w:lang w:eastAsia="en-US"/>
              </w:rPr>
            </w:pPr>
            <w:r>
              <w:rPr>
                <w:rFonts w:ascii="Arial" w:eastAsia="Calibri" w:hAnsi="Arial" w:cs="Arial"/>
                <w:szCs w:val="24"/>
                <w:lang w:eastAsia="en-US"/>
              </w:rPr>
              <w:t>Zgodność oferty z ogłoszeniem o konkursie na wsparcie lub powierzenie</w:t>
            </w:r>
          </w:p>
        </w:tc>
        <w:tc>
          <w:tcPr>
            <w:tcW w:w="850" w:type="dxa"/>
            <w:tcBorders>
              <w:top w:val="single" w:sz="4" w:space="0" w:color="auto"/>
              <w:left w:val="single" w:sz="4" w:space="0" w:color="auto"/>
              <w:bottom w:val="single" w:sz="4" w:space="0" w:color="auto"/>
              <w:right w:val="single" w:sz="4" w:space="0" w:color="auto"/>
            </w:tcBorders>
          </w:tcPr>
          <w:p w:rsidR="00A27E66" w:rsidRDefault="00A27E66" w:rsidP="007554A7">
            <w:pPr>
              <w:spacing w:line="360" w:lineRule="auto"/>
              <w:rPr>
                <w:rFonts w:ascii="Arial" w:eastAsia="Calibri" w:hAnsi="Arial" w:cs="Arial"/>
                <w:szCs w:val="24"/>
                <w:lang w:eastAsia="en-US"/>
              </w:rPr>
            </w:pPr>
          </w:p>
        </w:tc>
        <w:tc>
          <w:tcPr>
            <w:tcW w:w="851" w:type="dxa"/>
            <w:tcBorders>
              <w:top w:val="single" w:sz="4" w:space="0" w:color="auto"/>
              <w:left w:val="single" w:sz="4" w:space="0" w:color="auto"/>
              <w:bottom w:val="single" w:sz="4" w:space="0" w:color="auto"/>
              <w:right w:val="single" w:sz="4" w:space="0" w:color="auto"/>
            </w:tcBorders>
          </w:tcPr>
          <w:p w:rsidR="00A27E66" w:rsidRDefault="00A27E66" w:rsidP="007554A7">
            <w:pPr>
              <w:spacing w:line="360" w:lineRule="auto"/>
              <w:rPr>
                <w:rFonts w:ascii="Arial" w:eastAsia="Calibri" w:hAnsi="Arial" w:cs="Arial"/>
                <w:szCs w:val="24"/>
                <w:lang w:eastAsia="en-US"/>
              </w:rPr>
            </w:pPr>
          </w:p>
        </w:tc>
        <w:tc>
          <w:tcPr>
            <w:tcW w:w="2547" w:type="dxa"/>
            <w:tcBorders>
              <w:top w:val="single" w:sz="4" w:space="0" w:color="auto"/>
              <w:left w:val="single" w:sz="4" w:space="0" w:color="auto"/>
              <w:bottom w:val="single" w:sz="4" w:space="0" w:color="auto"/>
              <w:right w:val="single" w:sz="4" w:space="0" w:color="auto"/>
            </w:tcBorders>
            <w:hideMark/>
          </w:tcPr>
          <w:p w:rsidR="00A27E66" w:rsidRDefault="00A27E66" w:rsidP="007554A7">
            <w:pPr>
              <w:spacing w:line="360" w:lineRule="auto"/>
              <w:rPr>
                <w:rFonts w:ascii="Arial" w:eastAsia="Calibri" w:hAnsi="Arial" w:cs="Arial"/>
                <w:sz w:val="22"/>
                <w:szCs w:val="22"/>
                <w:lang w:eastAsia="en-US"/>
              </w:rPr>
            </w:pPr>
            <w:r>
              <w:rPr>
                <w:rFonts w:ascii="Arial" w:eastAsia="Calibri" w:hAnsi="Arial" w:cs="Arial"/>
                <w:sz w:val="22"/>
                <w:szCs w:val="22"/>
                <w:lang w:eastAsia="en-US"/>
              </w:rPr>
              <w:t xml:space="preserve">Jeżeli zaznaczono NIE </w:t>
            </w:r>
            <w:r>
              <w:rPr>
                <w:rFonts w:ascii="Arial" w:eastAsia="Calibri" w:hAnsi="Arial" w:cs="Arial"/>
                <w:sz w:val="22"/>
                <w:szCs w:val="22"/>
                <w:lang w:eastAsia="en-US"/>
              </w:rPr>
              <w:br/>
              <w:t>oferta pozostaje bez rozpatrzenia</w:t>
            </w:r>
          </w:p>
        </w:tc>
      </w:tr>
      <w:tr w:rsidR="00A27E66" w:rsidTr="007554A7">
        <w:tc>
          <w:tcPr>
            <w:tcW w:w="709" w:type="dxa"/>
            <w:tcBorders>
              <w:top w:val="single" w:sz="4" w:space="0" w:color="auto"/>
              <w:left w:val="single" w:sz="4" w:space="0" w:color="auto"/>
              <w:bottom w:val="single" w:sz="4" w:space="0" w:color="auto"/>
              <w:right w:val="single" w:sz="4" w:space="0" w:color="auto"/>
            </w:tcBorders>
            <w:hideMark/>
          </w:tcPr>
          <w:p w:rsidR="00A27E66" w:rsidRDefault="00A27E66" w:rsidP="007554A7">
            <w:pPr>
              <w:spacing w:line="360" w:lineRule="auto"/>
              <w:rPr>
                <w:rFonts w:ascii="Arial" w:eastAsia="Calibri" w:hAnsi="Arial" w:cs="Arial"/>
                <w:szCs w:val="24"/>
                <w:lang w:eastAsia="en-US"/>
              </w:rPr>
            </w:pPr>
            <w:r>
              <w:rPr>
                <w:rFonts w:ascii="Arial" w:eastAsia="Calibri" w:hAnsi="Arial" w:cs="Arial"/>
                <w:szCs w:val="24"/>
                <w:lang w:eastAsia="en-US"/>
              </w:rPr>
              <w:t>8.</w:t>
            </w:r>
          </w:p>
        </w:tc>
        <w:tc>
          <w:tcPr>
            <w:tcW w:w="5245" w:type="dxa"/>
            <w:tcBorders>
              <w:top w:val="single" w:sz="4" w:space="0" w:color="auto"/>
              <w:left w:val="single" w:sz="4" w:space="0" w:color="auto"/>
              <w:bottom w:val="single" w:sz="4" w:space="0" w:color="auto"/>
              <w:right w:val="single" w:sz="4" w:space="0" w:color="auto"/>
            </w:tcBorders>
            <w:hideMark/>
          </w:tcPr>
          <w:p w:rsidR="00A27E66" w:rsidRDefault="00A27E66" w:rsidP="007554A7">
            <w:pPr>
              <w:spacing w:line="360" w:lineRule="auto"/>
              <w:rPr>
                <w:rFonts w:ascii="Arial" w:eastAsia="Calibri" w:hAnsi="Arial" w:cs="Arial"/>
                <w:b/>
                <w:szCs w:val="24"/>
                <w:lang w:eastAsia="en-US"/>
              </w:rPr>
            </w:pPr>
            <w:r>
              <w:rPr>
                <w:rFonts w:ascii="Arial" w:eastAsia="Calibri" w:hAnsi="Arial" w:cs="Arial"/>
                <w:szCs w:val="24"/>
                <w:lang w:eastAsia="en-US"/>
              </w:rPr>
              <w:t>Organizacja składająca ofertę na realizację zadania publicznego prowadzi działalność statutową w danej dziedzinie</w:t>
            </w:r>
          </w:p>
        </w:tc>
        <w:tc>
          <w:tcPr>
            <w:tcW w:w="850" w:type="dxa"/>
            <w:tcBorders>
              <w:top w:val="single" w:sz="4" w:space="0" w:color="auto"/>
              <w:left w:val="single" w:sz="4" w:space="0" w:color="auto"/>
              <w:bottom w:val="single" w:sz="4" w:space="0" w:color="auto"/>
              <w:right w:val="single" w:sz="4" w:space="0" w:color="auto"/>
            </w:tcBorders>
          </w:tcPr>
          <w:p w:rsidR="00A27E66" w:rsidRDefault="00A27E66" w:rsidP="007554A7">
            <w:pPr>
              <w:spacing w:line="360" w:lineRule="auto"/>
              <w:rPr>
                <w:rFonts w:ascii="Arial" w:eastAsia="Calibri" w:hAnsi="Arial" w:cs="Arial"/>
                <w:szCs w:val="24"/>
                <w:lang w:eastAsia="en-US"/>
              </w:rPr>
            </w:pPr>
          </w:p>
        </w:tc>
        <w:tc>
          <w:tcPr>
            <w:tcW w:w="851" w:type="dxa"/>
            <w:tcBorders>
              <w:top w:val="single" w:sz="4" w:space="0" w:color="auto"/>
              <w:left w:val="single" w:sz="4" w:space="0" w:color="auto"/>
              <w:bottom w:val="single" w:sz="4" w:space="0" w:color="auto"/>
              <w:right w:val="single" w:sz="4" w:space="0" w:color="auto"/>
            </w:tcBorders>
          </w:tcPr>
          <w:p w:rsidR="00A27E66" w:rsidRDefault="00A27E66" w:rsidP="007554A7">
            <w:pPr>
              <w:spacing w:line="360" w:lineRule="auto"/>
              <w:rPr>
                <w:rFonts w:ascii="Arial" w:eastAsia="Calibri" w:hAnsi="Arial" w:cs="Arial"/>
                <w:szCs w:val="24"/>
                <w:lang w:eastAsia="en-US"/>
              </w:rPr>
            </w:pPr>
          </w:p>
        </w:tc>
        <w:tc>
          <w:tcPr>
            <w:tcW w:w="2547" w:type="dxa"/>
            <w:tcBorders>
              <w:top w:val="single" w:sz="4" w:space="0" w:color="auto"/>
              <w:left w:val="single" w:sz="4" w:space="0" w:color="auto"/>
              <w:bottom w:val="single" w:sz="4" w:space="0" w:color="auto"/>
              <w:right w:val="single" w:sz="4" w:space="0" w:color="auto"/>
            </w:tcBorders>
            <w:hideMark/>
          </w:tcPr>
          <w:p w:rsidR="00A27E66" w:rsidRDefault="00A27E66" w:rsidP="007554A7">
            <w:pPr>
              <w:spacing w:line="360" w:lineRule="auto"/>
              <w:rPr>
                <w:rFonts w:ascii="Arial" w:eastAsia="Calibri" w:hAnsi="Arial" w:cs="Arial"/>
                <w:szCs w:val="24"/>
                <w:lang w:eastAsia="en-US"/>
              </w:rPr>
            </w:pPr>
            <w:r>
              <w:rPr>
                <w:rFonts w:ascii="Arial" w:eastAsia="Calibri" w:hAnsi="Arial" w:cs="Arial"/>
                <w:sz w:val="22"/>
                <w:szCs w:val="22"/>
                <w:lang w:eastAsia="en-US"/>
              </w:rPr>
              <w:t xml:space="preserve">Jeżeli zaznaczono NIE </w:t>
            </w:r>
            <w:r>
              <w:rPr>
                <w:rFonts w:ascii="Arial" w:eastAsia="Calibri" w:hAnsi="Arial" w:cs="Arial"/>
                <w:sz w:val="22"/>
                <w:szCs w:val="22"/>
                <w:lang w:eastAsia="en-US"/>
              </w:rPr>
              <w:br/>
              <w:t>oferta pozostaje bez rozpatrzenia</w:t>
            </w:r>
          </w:p>
        </w:tc>
      </w:tr>
      <w:tr w:rsidR="00A27E66" w:rsidTr="007554A7">
        <w:tc>
          <w:tcPr>
            <w:tcW w:w="709" w:type="dxa"/>
            <w:tcBorders>
              <w:top w:val="single" w:sz="4" w:space="0" w:color="auto"/>
              <w:left w:val="single" w:sz="4" w:space="0" w:color="auto"/>
              <w:bottom w:val="single" w:sz="4" w:space="0" w:color="auto"/>
              <w:right w:val="single" w:sz="4" w:space="0" w:color="auto"/>
            </w:tcBorders>
            <w:hideMark/>
          </w:tcPr>
          <w:p w:rsidR="00A27E66" w:rsidRDefault="00A27E66" w:rsidP="007554A7">
            <w:pPr>
              <w:spacing w:line="360" w:lineRule="auto"/>
              <w:rPr>
                <w:rFonts w:ascii="Arial" w:eastAsia="Calibri" w:hAnsi="Arial" w:cs="Arial"/>
                <w:szCs w:val="24"/>
                <w:lang w:eastAsia="en-US"/>
              </w:rPr>
            </w:pPr>
            <w:r>
              <w:rPr>
                <w:rFonts w:ascii="Arial" w:eastAsia="Calibri" w:hAnsi="Arial" w:cs="Arial"/>
                <w:szCs w:val="24"/>
                <w:lang w:eastAsia="en-US"/>
              </w:rPr>
              <w:t>9.</w:t>
            </w:r>
          </w:p>
        </w:tc>
        <w:tc>
          <w:tcPr>
            <w:tcW w:w="5245" w:type="dxa"/>
            <w:tcBorders>
              <w:top w:val="single" w:sz="4" w:space="0" w:color="auto"/>
              <w:left w:val="single" w:sz="4" w:space="0" w:color="auto"/>
              <w:bottom w:val="single" w:sz="4" w:space="0" w:color="auto"/>
              <w:right w:val="single" w:sz="4" w:space="0" w:color="auto"/>
            </w:tcBorders>
            <w:hideMark/>
          </w:tcPr>
          <w:p w:rsidR="00A27E66" w:rsidRDefault="00A27E66" w:rsidP="007554A7">
            <w:pPr>
              <w:spacing w:line="360" w:lineRule="auto"/>
              <w:rPr>
                <w:rFonts w:ascii="Arial" w:eastAsia="Calibri" w:hAnsi="Arial" w:cs="Arial"/>
                <w:szCs w:val="24"/>
                <w:lang w:eastAsia="en-US"/>
              </w:rPr>
            </w:pPr>
            <w:r>
              <w:rPr>
                <w:rFonts w:ascii="Arial" w:eastAsia="Calibri" w:hAnsi="Arial" w:cs="Arial"/>
                <w:szCs w:val="24"/>
                <w:lang w:eastAsia="en-US"/>
              </w:rPr>
              <w:t>Dołączono aktualny:</w:t>
            </w:r>
          </w:p>
          <w:p w:rsidR="00A27E66" w:rsidRDefault="00A27E66" w:rsidP="007554A7">
            <w:pPr>
              <w:spacing w:line="360" w:lineRule="auto"/>
              <w:rPr>
                <w:rFonts w:ascii="Arial" w:eastAsia="Calibri" w:hAnsi="Arial" w:cs="Arial"/>
                <w:szCs w:val="24"/>
                <w:lang w:eastAsia="en-US"/>
              </w:rPr>
            </w:pPr>
            <w:r>
              <w:rPr>
                <w:rFonts w:ascii="Arial" w:eastAsia="Calibri" w:hAnsi="Arial" w:cs="Arial"/>
                <w:szCs w:val="24"/>
                <w:lang w:eastAsia="en-US"/>
              </w:rPr>
              <w:t>- statut organizacji,</w:t>
            </w:r>
          </w:p>
          <w:p w:rsidR="00A27E66" w:rsidRPr="00BB4291" w:rsidRDefault="00A27E66" w:rsidP="007554A7">
            <w:pPr>
              <w:spacing w:line="360" w:lineRule="auto"/>
              <w:rPr>
                <w:rFonts w:ascii="Arial" w:hAnsi="Arial" w:cs="Arial"/>
                <w:bCs/>
                <w:szCs w:val="24"/>
                <w:lang w:eastAsia="en-US"/>
              </w:rPr>
            </w:pPr>
            <w:r>
              <w:rPr>
                <w:rFonts w:ascii="Arial" w:eastAsia="Calibri" w:hAnsi="Arial" w:cs="Arial"/>
                <w:szCs w:val="24"/>
                <w:lang w:eastAsia="en-US"/>
              </w:rPr>
              <w:t xml:space="preserve">- oraz (jeżeli dotyczy) </w:t>
            </w:r>
            <w:r>
              <w:rPr>
                <w:rFonts w:ascii="Arial" w:hAnsi="Arial" w:cs="Arial"/>
                <w:bCs/>
                <w:szCs w:val="24"/>
                <w:lang w:eastAsia="en-US"/>
              </w:rPr>
              <w:t xml:space="preserve">aktualny wyciąg z innego rejestru lub ewidencji, lub inny dokument np. uchwała </w:t>
            </w:r>
            <w:r>
              <w:rPr>
                <w:rFonts w:ascii="Arial" w:hAnsi="Arial" w:cs="Arial"/>
                <w:szCs w:val="24"/>
                <w:lang w:eastAsia="en-US"/>
              </w:rPr>
              <w:t xml:space="preserve">lub stosowane pełnomocnictwo </w:t>
            </w:r>
            <w:r>
              <w:rPr>
                <w:rFonts w:ascii="Arial" w:hAnsi="Arial" w:cs="Arial"/>
                <w:bCs/>
                <w:szCs w:val="24"/>
                <w:lang w:eastAsia="en-US"/>
              </w:rPr>
              <w:t xml:space="preserve">w/s </w:t>
            </w:r>
            <w:r>
              <w:rPr>
                <w:rFonts w:ascii="Arial" w:hAnsi="Arial" w:cs="Arial"/>
                <w:szCs w:val="24"/>
                <w:lang w:eastAsia="en-US"/>
              </w:rPr>
              <w:t>składania oświadczeń woli w imieniu oferenta.</w:t>
            </w:r>
          </w:p>
        </w:tc>
        <w:tc>
          <w:tcPr>
            <w:tcW w:w="850" w:type="dxa"/>
            <w:tcBorders>
              <w:top w:val="single" w:sz="4" w:space="0" w:color="auto"/>
              <w:left w:val="single" w:sz="4" w:space="0" w:color="auto"/>
              <w:bottom w:val="single" w:sz="4" w:space="0" w:color="auto"/>
              <w:right w:val="single" w:sz="4" w:space="0" w:color="auto"/>
            </w:tcBorders>
          </w:tcPr>
          <w:p w:rsidR="00A27E66" w:rsidRDefault="00A27E66" w:rsidP="007554A7">
            <w:pPr>
              <w:spacing w:line="360" w:lineRule="auto"/>
              <w:rPr>
                <w:rFonts w:ascii="Arial" w:eastAsia="Calibri" w:hAnsi="Arial" w:cs="Arial"/>
                <w:szCs w:val="24"/>
                <w:lang w:eastAsia="en-US"/>
              </w:rPr>
            </w:pPr>
          </w:p>
        </w:tc>
        <w:tc>
          <w:tcPr>
            <w:tcW w:w="851" w:type="dxa"/>
            <w:tcBorders>
              <w:top w:val="single" w:sz="4" w:space="0" w:color="auto"/>
              <w:left w:val="single" w:sz="4" w:space="0" w:color="auto"/>
              <w:bottom w:val="single" w:sz="4" w:space="0" w:color="auto"/>
              <w:right w:val="single" w:sz="4" w:space="0" w:color="auto"/>
            </w:tcBorders>
          </w:tcPr>
          <w:p w:rsidR="00A27E66" w:rsidRDefault="00A27E66" w:rsidP="007554A7">
            <w:pPr>
              <w:spacing w:line="360" w:lineRule="auto"/>
              <w:rPr>
                <w:rFonts w:ascii="Arial" w:eastAsia="Calibri" w:hAnsi="Arial" w:cs="Arial"/>
                <w:szCs w:val="24"/>
                <w:lang w:eastAsia="en-US"/>
              </w:rPr>
            </w:pPr>
          </w:p>
        </w:tc>
        <w:tc>
          <w:tcPr>
            <w:tcW w:w="2547" w:type="dxa"/>
            <w:tcBorders>
              <w:top w:val="single" w:sz="4" w:space="0" w:color="auto"/>
              <w:left w:val="single" w:sz="4" w:space="0" w:color="auto"/>
              <w:bottom w:val="single" w:sz="4" w:space="0" w:color="auto"/>
              <w:right w:val="single" w:sz="4" w:space="0" w:color="auto"/>
            </w:tcBorders>
            <w:hideMark/>
          </w:tcPr>
          <w:p w:rsidR="00A27E66" w:rsidRDefault="00A27E66" w:rsidP="007554A7">
            <w:pPr>
              <w:spacing w:line="360" w:lineRule="auto"/>
              <w:rPr>
                <w:rFonts w:ascii="Arial" w:eastAsia="Calibri" w:hAnsi="Arial" w:cs="Arial"/>
                <w:szCs w:val="24"/>
                <w:lang w:eastAsia="en-US"/>
              </w:rPr>
            </w:pPr>
            <w:r>
              <w:rPr>
                <w:rFonts w:ascii="Arial" w:eastAsia="Calibri" w:hAnsi="Arial" w:cs="Arial"/>
                <w:szCs w:val="24"/>
                <w:lang w:eastAsia="en-US"/>
              </w:rPr>
              <w:t xml:space="preserve">Jeżeli </w:t>
            </w:r>
            <w:r>
              <w:rPr>
                <w:rFonts w:ascii="Arial" w:eastAsia="Calibri" w:hAnsi="Arial" w:cs="Arial"/>
                <w:sz w:val="22"/>
                <w:szCs w:val="22"/>
                <w:lang w:eastAsia="en-US"/>
              </w:rPr>
              <w:t xml:space="preserve">zaznaczono </w:t>
            </w:r>
            <w:r>
              <w:rPr>
                <w:rFonts w:ascii="Arial" w:eastAsia="Calibri" w:hAnsi="Arial" w:cs="Arial"/>
                <w:szCs w:val="24"/>
                <w:lang w:eastAsia="en-US"/>
              </w:rPr>
              <w:t>NIE</w:t>
            </w:r>
          </w:p>
          <w:p w:rsidR="00A27E66" w:rsidRDefault="00A27E66" w:rsidP="007554A7">
            <w:pPr>
              <w:spacing w:line="360" w:lineRule="auto"/>
              <w:rPr>
                <w:rFonts w:ascii="Arial" w:eastAsia="Calibri" w:hAnsi="Arial" w:cs="Arial"/>
                <w:szCs w:val="24"/>
                <w:lang w:eastAsia="en-US"/>
              </w:rPr>
            </w:pPr>
            <w:r>
              <w:rPr>
                <w:rFonts w:ascii="Arial" w:eastAsia="Calibri" w:hAnsi="Arial" w:cs="Arial"/>
                <w:szCs w:val="24"/>
                <w:lang w:eastAsia="en-US"/>
              </w:rPr>
              <w:t>wzywa się do uzupełnienia oferty pod rygorem pozostawienia bez rozpatrzenia w razie nieuzupełnienia w terminie.</w:t>
            </w:r>
          </w:p>
        </w:tc>
      </w:tr>
      <w:tr w:rsidR="00A27E66" w:rsidTr="007554A7">
        <w:tc>
          <w:tcPr>
            <w:tcW w:w="709" w:type="dxa"/>
            <w:tcBorders>
              <w:top w:val="single" w:sz="4" w:space="0" w:color="auto"/>
              <w:left w:val="single" w:sz="4" w:space="0" w:color="auto"/>
              <w:bottom w:val="single" w:sz="4" w:space="0" w:color="auto"/>
              <w:right w:val="single" w:sz="4" w:space="0" w:color="auto"/>
            </w:tcBorders>
            <w:hideMark/>
          </w:tcPr>
          <w:p w:rsidR="00A27E66" w:rsidRDefault="00A27E66" w:rsidP="007554A7">
            <w:pPr>
              <w:spacing w:line="360" w:lineRule="auto"/>
              <w:rPr>
                <w:rFonts w:ascii="Arial" w:eastAsia="Calibri" w:hAnsi="Arial" w:cs="Arial"/>
                <w:szCs w:val="24"/>
                <w:lang w:eastAsia="en-US"/>
              </w:rPr>
            </w:pPr>
            <w:r>
              <w:rPr>
                <w:rFonts w:ascii="Arial" w:eastAsia="Calibri" w:hAnsi="Arial" w:cs="Arial"/>
                <w:szCs w:val="24"/>
                <w:lang w:eastAsia="en-US"/>
              </w:rPr>
              <w:t>10.</w:t>
            </w:r>
          </w:p>
        </w:tc>
        <w:tc>
          <w:tcPr>
            <w:tcW w:w="5245" w:type="dxa"/>
            <w:tcBorders>
              <w:top w:val="single" w:sz="4" w:space="0" w:color="auto"/>
              <w:left w:val="single" w:sz="4" w:space="0" w:color="auto"/>
              <w:bottom w:val="single" w:sz="4" w:space="0" w:color="auto"/>
              <w:right w:val="single" w:sz="4" w:space="0" w:color="auto"/>
            </w:tcBorders>
            <w:hideMark/>
          </w:tcPr>
          <w:p w:rsidR="00A27E66" w:rsidRDefault="00A27E66" w:rsidP="007554A7">
            <w:pPr>
              <w:spacing w:line="360" w:lineRule="auto"/>
              <w:rPr>
                <w:rFonts w:ascii="Arial" w:eastAsia="Calibri" w:hAnsi="Arial" w:cs="Arial"/>
                <w:szCs w:val="24"/>
                <w:lang w:eastAsia="en-US"/>
              </w:rPr>
            </w:pPr>
            <w:r>
              <w:rPr>
                <w:rFonts w:ascii="Arial" w:eastAsia="Calibri" w:hAnsi="Arial" w:cs="Arial"/>
                <w:szCs w:val="24"/>
                <w:lang w:eastAsia="en-US"/>
              </w:rPr>
              <w:t>Oferta została podpisana przez osoby uprawnione do składania oświadczeń woli zgodnie z wyciągiem z Krajowego Rejestru Sądowego lub z innych właściwych ewidencji</w:t>
            </w:r>
          </w:p>
        </w:tc>
        <w:tc>
          <w:tcPr>
            <w:tcW w:w="850" w:type="dxa"/>
            <w:tcBorders>
              <w:top w:val="single" w:sz="4" w:space="0" w:color="auto"/>
              <w:left w:val="single" w:sz="4" w:space="0" w:color="auto"/>
              <w:bottom w:val="single" w:sz="4" w:space="0" w:color="auto"/>
              <w:right w:val="single" w:sz="4" w:space="0" w:color="auto"/>
            </w:tcBorders>
          </w:tcPr>
          <w:p w:rsidR="00A27E66" w:rsidRDefault="00A27E66" w:rsidP="007554A7">
            <w:pPr>
              <w:spacing w:line="360" w:lineRule="auto"/>
              <w:rPr>
                <w:rFonts w:ascii="Arial" w:eastAsia="Calibri" w:hAnsi="Arial" w:cs="Arial"/>
                <w:szCs w:val="24"/>
                <w:lang w:eastAsia="en-US"/>
              </w:rPr>
            </w:pPr>
          </w:p>
        </w:tc>
        <w:tc>
          <w:tcPr>
            <w:tcW w:w="851" w:type="dxa"/>
            <w:tcBorders>
              <w:top w:val="single" w:sz="4" w:space="0" w:color="auto"/>
              <w:left w:val="single" w:sz="4" w:space="0" w:color="auto"/>
              <w:bottom w:val="single" w:sz="4" w:space="0" w:color="auto"/>
              <w:right w:val="single" w:sz="4" w:space="0" w:color="auto"/>
            </w:tcBorders>
          </w:tcPr>
          <w:p w:rsidR="00A27E66" w:rsidRDefault="00A27E66" w:rsidP="007554A7">
            <w:pPr>
              <w:spacing w:line="360" w:lineRule="auto"/>
              <w:rPr>
                <w:rFonts w:ascii="Arial" w:eastAsia="Calibri" w:hAnsi="Arial" w:cs="Arial"/>
                <w:szCs w:val="24"/>
                <w:lang w:eastAsia="en-US"/>
              </w:rPr>
            </w:pPr>
          </w:p>
        </w:tc>
        <w:tc>
          <w:tcPr>
            <w:tcW w:w="2547" w:type="dxa"/>
            <w:tcBorders>
              <w:top w:val="single" w:sz="4" w:space="0" w:color="auto"/>
              <w:left w:val="single" w:sz="4" w:space="0" w:color="auto"/>
              <w:bottom w:val="single" w:sz="4" w:space="0" w:color="auto"/>
              <w:right w:val="single" w:sz="4" w:space="0" w:color="auto"/>
            </w:tcBorders>
            <w:hideMark/>
          </w:tcPr>
          <w:p w:rsidR="00A27E66" w:rsidRDefault="00A27E66" w:rsidP="007554A7">
            <w:pPr>
              <w:spacing w:line="360" w:lineRule="auto"/>
              <w:rPr>
                <w:rFonts w:ascii="Arial" w:eastAsia="Calibri" w:hAnsi="Arial" w:cs="Arial"/>
                <w:szCs w:val="24"/>
                <w:lang w:eastAsia="en-US"/>
              </w:rPr>
            </w:pPr>
            <w:r>
              <w:rPr>
                <w:rFonts w:ascii="Arial" w:eastAsia="Calibri" w:hAnsi="Arial" w:cs="Arial"/>
                <w:szCs w:val="24"/>
                <w:lang w:eastAsia="en-US"/>
              </w:rPr>
              <w:t xml:space="preserve">Jeżeli </w:t>
            </w:r>
            <w:r>
              <w:rPr>
                <w:rFonts w:ascii="Arial" w:eastAsia="Calibri" w:hAnsi="Arial" w:cs="Arial"/>
                <w:sz w:val="22"/>
                <w:szCs w:val="22"/>
                <w:lang w:eastAsia="en-US"/>
              </w:rPr>
              <w:t xml:space="preserve">zaznaczono </w:t>
            </w:r>
            <w:r>
              <w:rPr>
                <w:rFonts w:ascii="Arial" w:eastAsia="Calibri" w:hAnsi="Arial" w:cs="Arial"/>
                <w:szCs w:val="24"/>
                <w:lang w:eastAsia="en-US"/>
              </w:rPr>
              <w:t>NIE</w:t>
            </w:r>
          </w:p>
          <w:p w:rsidR="00A27E66" w:rsidRDefault="00A27E66" w:rsidP="007554A7">
            <w:pPr>
              <w:spacing w:line="360" w:lineRule="auto"/>
              <w:rPr>
                <w:rFonts w:ascii="Arial" w:eastAsia="Calibri" w:hAnsi="Arial" w:cs="Arial"/>
                <w:szCs w:val="24"/>
                <w:lang w:eastAsia="en-US"/>
              </w:rPr>
            </w:pPr>
            <w:r>
              <w:rPr>
                <w:rFonts w:ascii="Arial" w:eastAsia="Calibri" w:hAnsi="Arial" w:cs="Arial"/>
                <w:szCs w:val="24"/>
                <w:lang w:eastAsia="en-US"/>
              </w:rPr>
              <w:t>wzywa się do uzupełnienia oferty pod rygorem pozostawienia bez rozpatrzenia w razie nieuzupełnienia w terminie.</w:t>
            </w:r>
          </w:p>
        </w:tc>
      </w:tr>
    </w:tbl>
    <w:p w:rsidR="008A75D1" w:rsidRPr="008A75D1" w:rsidRDefault="008A75D1" w:rsidP="008A75D1">
      <w:pPr>
        <w:spacing w:line="360" w:lineRule="auto"/>
        <w:rPr>
          <w:rFonts w:ascii="Arial" w:hAnsi="Arial" w:cs="Arial"/>
          <w:b/>
          <w:color w:val="000000"/>
          <w:szCs w:val="24"/>
        </w:rPr>
      </w:pPr>
    </w:p>
    <w:p w:rsidR="00F30ACD" w:rsidRPr="005C1676" w:rsidRDefault="00F30ACD" w:rsidP="005C1676">
      <w:pPr>
        <w:pStyle w:val="Akapitzlist"/>
        <w:spacing w:line="360" w:lineRule="auto"/>
        <w:rPr>
          <w:rFonts w:ascii="Arial" w:hAnsi="Arial" w:cs="Arial"/>
          <w:color w:val="000000" w:themeColor="text1"/>
          <w:szCs w:val="24"/>
        </w:rPr>
      </w:pPr>
    </w:p>
    <w:p w:rsidR="00AE2A6A" w:rsidRDefault="00AE2A6A" w:rsidP="00A8674A">
      <w:pPr>
        <w:pStyle w:val="Akapitzlist"/>
        <w:numPr>
          <w:ilvl w:val="0"/>
          <w:numId w:val="27"/>
        </w:numPr>
        <w:spacing w:line="360" w:lineRule="auto"/>
        <w:rPr>
          <w:rFonts w:ascii="Arial" w:hAnsi="Arial" w:cs="Arial"/>
          <w:kern w:val="16"/>
          <w:szCs w:val="24"/>
          <w:lang w:eastAsia="de-DE"/>
        </w:rPr>
      </w:pPr>
      <w:r w:rsidRPr="005C1676">
        <w:rPr>
          <w:rFonts w:ascii="Arial" w:hAnsi="Arial" w:cs="Arial"/>
          <w:kern w:val="16"/>
          <w:szCs w:val="24"/>
          <w:lang w:eastAsia="de-DE"/>
        </w:rPr>
        <w:lastRenderedPageBreak/>
        <w:t>Wyłącznie po spełnieniu przez oferenta powyższych wymogów formalnych Komisja konkursowa dokonuje oceny merytorycznej oferty na podstawie karty oceny merytorycznej.</w:t>
      </w:r>
    </w:p>
    <w:p w:rsidR="00AE2A6A" w:rsidRPr="00AE2A6A" w:rsidRDefault="00AE2A6A" w:rsidP="00AE2A6A">
      <w:pPr>
        <w:spacing w:line="360" w:lineRule="auto"/>
        <w:ind w:left="360"/>
        <w:rPr>
          <w:rFonts w:ascii="Arial" w:hAnsi="Arial" w:cs="Arial"/>
          <w:kern w:val="16"/>
          <w:szCs w:val="24"/>
          <w:lang w:eastAsia="de-DE"/>
        </w:rPr>
      </w:pPr>
      <w:r w:rsidRPr="00AE2A6A">
        <w:rPr>
          <w:rFonts w:ascii="Arial" w:hAnsi="Arial" w:cs="Arial"/>
          <w:b/>
          <w:szCs w:val="24"/>
        </w:rPr>
        <w:t>KARTA OCENY MERYTORYCZNEJ</w:t>
      </w:r>
    </w:p>
    <w:tbl>
      <w:tblPr>
        <w:tblW w:w="999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245"/>
        <w:gridCol w:w="1559"/>
        <w:gridCol w:w="1531"/>
        <w:gridCol w:w="952"/>
      </w:tblGrid>
      <w:tr w:rsidR="00AE2A6A" w:rsidTr="007554A7">
        <w:trPr>
          <w:trHeight w:val="819"/>
          <w:tblHeader/>
        </w:trPr>
        <w:tc>
          <w:tcPr>
            <w:tcW w:w="709" w:type="dxa"/>
            <w:tcBorders>
              <w:top w:val="single" w:sz="4" w:space="0" w:color="auto"/>
              <w:left w:val="single" w:sz="4" w:space="0" w:color="auto"/>
              <w:bottom w:val="single" w:sz="4" w:space="0" w:color="auto"/>
              <w:right w:val="single" w:sz="4" w:space="0" w:color="auto"/>
            </w:tcBorders>
            <w:hideMark/>
          </w:tcPr>
          <w:p w:rsidR="00AE2A6A" w:rsidRDefault="00AE2A6A" w:rsidP="007554A7">
            <w:pPr>
              <w:spacing w:line="360" w:lineRule="auto"/>
              <w:rPr>
                <w:rFonts w:ascii="Arial" w:eastAsia="Calibri" w:hAnsi="Arial" w:cs="Arial"/>
                <w:b/>
                <w:szCs w:val="24"/>
                <w:lang w:eastAsia="en-US"/>
              </w:rPr>
            </w:pPr>
            <w:r>
              <w:rPr>
                <w:rFonts w:ascii="Arial" w:eastAsia="Calibri" w:hAnsi="Arial" w:cs="Arial"/>
                <w:b/>
                <w:szCs w:val="24"/>
                <w:lang w:eastAsia="en-US"/>
              </w:rPr>
              <w:t>L.p.</w:t>
            </w:r>
          </w:p>
        </w:tc>
        <w:tc>
          <w:tcPr>
            <w:tcW w:w="5245" w:type="dxa"/>
            <w:tcBorders>
              <w:top w:val="single" w:sz="4" w:space="0" w:color="auto"/>
              <w:left w:val="single" w:sz="4" w:space="0" w:color="auto"/>
              <w:bottom w:val="single" w:sz="4" w:space="0" w:color="auto"/>
              <w:right w:val="single" w:sz="4" w:space="0" w:color="auto"/>
            </w:tcBorders>
          </w:tcPr>
          <w:p w:rsidR="00AE2A6A" w:rsidRDefault="00AE2A6A" w:rsidP="007554A7">
            <w:pPr>
              <w:spacing w:line="360" w:lineRule="auto"/>
              <w:rPr>
                <w:rFonts w:ascii="Arial" w:eastAsia="Calibri" w:hAnsi="Arial" w:cs="Arial"/>
                <w:b/>
                <w:szCs w:val="24"/>
                <w:lang w:eastAsia="en-US"/>
              </w:rPr>
            </w:pPr>
            <w:r>
              <w:rPr>
                <w:rFonts w:ascii="Arial" w:eastAsia="Calibri" w:hAnsi="Arial" w:cs="Arial"/>
                <w:b/>
                <w:szCs w:val="24"/>
                <w:lang w:eastAsia="en-US"/>
              </w:rPr>
              <w:t xml:space="preserve">Kryteria oceny merytorycznej </w:t>
            </w:r>
          </w:p>
          <w:p w:rsidR="00AE2A6A" w:rsidRDefault="00AE2A6A" w:rsidP="007554A7">
            <w:pPr>
              <w:spacing w:line="360" w:lineRule="auto"/>
              <w:rPr>
                <w:rFonts w:ascii="Arial" w:eastAsia="Calibri" w:hAnsi="Arial" w:cs="Arial"/>
                <w:b/>
                <w:szCs w:val="24"/>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AE2A6A" w:rsidRDefault="00AE2A6A" w:rsidP="007554A7">
            <w:pPr>
              <w:spacing w:line="360" w:lineRule="auto"/>
              <w:rPr>
                <w:rFonts w:ascii="Arial" w:eastAsia="Calibri" w:hAnsi="Arial" w:cs="Arial"/>
                <w:b/>
                <w:szCs w:val="24"/>
                <w:lang w:eastAsia="en-US"/>
              </w:rPr>
            </w:pPr>
            <w:r>
              <w:rPr>
                <w:rFonts w:ascii="Arial" w:eastAsia="Calibri" w:hAnsi="Arial" w:cs="Arial"/>
                <w:b/>
                <w:szCs w:val="24"/>
                <w:lang w:eastAsia="en-US"/>
              </w:rPr>
              <w:t xml:space="preserve">Zakres </w:t>
            </w:r>
          </w:p>
          <w:p w:rsidR="00AE2A6A" w:rsidRDefault="00AE2A6A" w:rsidP="007554A7">
            <w:pPr>
              <w:spacing w:line="360" w:lineRule="auto"/>
              <w:rPr>
                <w:rFonts w:ascii="Arial" w:eastAsia="Calibri" w:hAnsi="Arial" w:cs="Arial"/>
                <w:b/>
                <w:szCs w:val="24"/>
                <w:lang w:eastAsia="en-US"/>
              </w:rPr>
            </w:pPr>
            <w:r>
              <w:rPr>
                <w:rFonts w:ascii="Arial" w:eastAsia="Calibri" w:hAnsi="Arial" w:cs="Arial"/>
                <w:b/>
                <w:szCs w:val="24"/>
                <w:lang w:eastAsia="en-US"/>
              </w:rPr>
              <w:t xml:space="preserve">punktacji </w:t>
            </w:r>
          </w:p>
        </w:tc>
        <w:tc>
          <w:tcPr>
            <w:tcW w:w="1531" w:type="dxa"/>
            <w:tcBorders>
              <w:top w:val="single" w:sz="4" w:space="0" w:color="auto"/>
              <w:left w:val="single" w:sz="4" w:space="0" w:color="auto"/>
              <w:bottom w:val="single" w:sz="4" w:space="0" w:color="auto"/>
              <w:right w:val="single" w:sz="4" w:space="0" w:color="auto"/>
            </w:tcBorders>
            <w:hideMark/>
          </w:tcPr>
          <w:p w:rsidR="00AE2A6A" w:rsidRDefault="00AE2A6A" w:rsidP="007554A7">
            <w:pPr>
              <w:spacing w:line="360" w:lineRule="auto"/>
              <w:rPr>
                <w:rFonts w:ascii="Arial" w:eastAsia="Calibri" w:hAnsi="Arial" w:cs="Arial"/>
                <w:b/>
                <w:szCs w:val="24"/>
                <w:lang w:eastAsia="en-US"/>
              </w:rPr>
            </w:pPr>
            <w:r>
              <w:rPr>
                <w:rFonts w:ascii="Arial" w:eastAsia="Calibri" w:hAnsi="Arial" w:cs="Arial"/>
                <w:b/>
                <w:szCs w:val="24"/>
                <w:lang w:eastAsia="en-US"/>
              </w:rPr>
              <w:t xml:space="preserve">Przyznane punkty </w:t>
            </w:r>
          </w:p>
        </w:tc>
        <w:tc>
          <w:tcPr>
            <w:tcW w:w="952" w:type="dxa"/>
            <w:tcBorders>
              <w:top w:val="single" w:sz="4" w:space="0" w:color="auto"/>
              <w:left w:val="single" w:sz="4" w:space="0" w:color="auto"/>
              <w:bottom w:val="single" w:sz="4" w:space="0" w:color="auto"/>
              <w:right w:val="single" w:sz="4" w:space="0" w:color="auto"/>
            </w:tcBorders>
            <w:hideMark/>
          </w:tcPr>
          <w:p w:rsidR="00AE2A6A" w:rsidRDefault="00AE2A6A" w:rsidP="007554A7">
            <w:pPr>
              <w:spacing w:line="360" w:lineRule="auto"/>
              <w:rPr>
                <w:rFonts w:ascii="Arial" w:eastAsia="Calibri" w:hAnsi="Arial" w:cs="Arial"/>
                <w:b/>
                <w:szCs w:val="24"/>
                <w:lang w:eastAsia="en-US"/>
              </w:rPr>
            </w:pPr>
            <w:r>
              <w:rPr>
                <w:rFonts w:ascii="Arial" w:eastAsia="Calibri" w:hAnsi="Arial" w:cs="Arial"/>
                <w:b/>
                <w:szCs w:val="24"/>
                <w:lang w:eastAsia="en-US"/>
              </w:rPr>
              <w:t>Uwagi</w:t>
            </w:r>
          </w:p>
        </w:tc>
      </w:tr>
      <w:tr w:rsidR="00AE2A6A" w:rsidTr="007554A7">
        <w:trPr>
          <w:trHeight w:val="861"/>
        </w:trPr>
        <w:tc>
          <w:tcPr>
            <w:tcW w:w="709" w:type="dxa"/>
            <w:vMerge w:val="restart"/>
            <w:tcBorders>
              <w:top w:val="single" w:sz="4" w:space="0" w:color="auto"/>
              <w:left w:val="single" w:sz="4" w:space="0" w:color="auto"/>
              <w:bottom w:val="single" w:sz="4" w:space="0" w:color="auto"/>
              <w:right w:val="single" w:sz="4" w:space="0" w:color="auto"/>
            </w:tcBorders>
            <w:hideMark/>
          </w:tcPr>
          <w:p w:rsidR="00AE2A6A" w:rsidRDefault="00AE2A6A" w:rsidP="007554A7">
            <w:pPr>
              <w:spacing w:line="360" w:lineRule="auto"/>
              <w:rPr>
                <w:rFonts w:ascii="Arial" w:eastAsia="Calibri" w:hAnsi="Arial" w:cs="Arial"/>
                <w:szCs w:val="24"/>
                <w:lang w:eastAsia="en-US"/>
              </w:rPr>
            </w:pPr>
            <w:r>
              <w:rPr>
                <w:rFonts w:ascii="Arial" w:eastAsia="Calibri" w:hAnsi="Arial" w:cs="Arial"/>
                <w:szCs w:val="24"/>
                <w:lang w:eastAsia="en-US"/>
              </w:rPr>
              <w:t>1.</w:t>
            </w:r>
          </w:p>
        </w:tc>
        <w:tc>
          <w:tcPr>
            <w:tcW w:w="5245" w:type="dxa"/>
            <w:tcBorders>
              <w:top w:val="single" w:sz="4" w:space="0" w:color="auto"/>
              <w:left w:val="single" w:sz="4" w:space="0" w:color="auto"/>
              <w:bottom w:val="single" w:sz="4" w:space="0" w:color="auto"/>
              <w:right w:val="single" w:sz="4" w:space="0" w:color="auto"/>
            </w:tcBorders>
            <w:hideMark/>
          </w:tcPr>
          <w:p w:rsidR="00AE2A6A" w:rsidRDefault="00AE2A6A" w:rsidP="007554A7">
            <w:pPr>
              <w:spacing w:line="360" w:lineRule="auto"/>
              <w:rPr>
                <w:rFonts w:ascii="Arial" w:hAnsi="Arial" w:cs="Arial"/>
                <w:b/>
                <w:szCs w:val="24"/>
                <w:lang w:eastAsia="en-US"/>
              </w:rPr>
            </w:pPr>
            <w:r>
              <w:rPr>
                <w:rFonts w:ascii="Arial" w:hAnsi="Arial" w:cs="Arial"/>
                <w:b/>
                <w:szCs w:val="24"/>
                <w:lang w:eastAsia="en-US"/>
              </w:rPr>
              <w:t>Możliwość realizacji zadania publicznego przez oferenta, w tym:</w:t>
            </w:r>
          </w:p>
        </w:tc>
        <w:tc>
          <w:tcPr>
            <w:tcW w:w="1559" w:type="dxa"/>
            <w:tcBorders>
              <w:top w:val="single" w:sz="4" w:space="0" w:color="auto"/>
              <w:left w:val="single" w:sz="4" w:space="0" w:color="auto"/>
              <w:bottom w:val="single" w:sz="4" w:space="0" w:color="auto"/>
              <w:right w:val="single" w:sz="4" w:space="0" w:color="auto"/>
            </w:tcBorders>
          </w:tcPr>
          <w:p w:rsidR="00AE2A6A" w:rsidRDefault="00AE2A6A" w:rsidP="007554A7">
            <w:pPr>
              <w:spacing w:line="360" w:lineRule="auto"/>
              <w:rPr>
                <w:rFonts w:ascii="Arial" w:hAnsi="Arial" w:cs="Arial"/>
                <w:szCs w:val="24"/>
                <w:u w:val="single"/>
                <w:lang w:eastAsia="en-US"/>
              </w:rPr>
            </w:pPr>
            <w:r>
              <w:rPr>
                <w:rFonts w:ascii="Arial" w:hAnsi="Arial" w:cs="Arial"/>
                <w:szCs w:val="24"/>
                <w:u w:val="single"/>
                <w:lang w:eastAsia="en-US"/>
              </w:rPr>
              <w:t>od 0 -20 pkt:</w:t>
            </w:r>
          </w:p>
          <w:p w:rsidR="00AE2A6A" w:rsidRDefault="00AE2A6A" w:rsidP="007554A7">
            <w:pPr>
              <w:spacing w:line="360" w:lineRule="auto"/>
              <w:rPr>
                <w:rFonts w:ascii="Arial" w:eastAsia="Calibri" w:hAnsi="Arial" w:cs="Arial"/>
                <w:szCs w:val="24"/>
                <w:lang w:eastAsia="en-US"/>
              </w:rPr>
            </w:pPr>
          </w:p>
        </w:tc>
        <w:tc>
          <w:tcPr>
            <w:tcW w:w="1531" w:type="dxa"/>
            <w:tcBorders>
              <w:top w:val="single" w:sz="4" w:space="0" w:color="auto"/>
              <w:left w:val="single" w:sz="4" w:space="0" w:color="auto"/>
              <w:bottom w:val="single" w:sz="4" w:space="0" w:color="auto"/>
              <w:right w:val="single" w:sz="4" w:space="0" w:color="auto"/>
            </w:tcBorders>
          </w:tcPr>
          <w:p w:rsidR="00AE2A6A" w:rsidRDefault="00AE2A6A" w:rsidP="007554A7">
            <w:pPr>
              <w:spacing w:line="360" w:lineRule="auto"/>
              <w:rPr>
                <w:rFonts w:ascii="Arial" w:eastAsia="Calibri" w:hAnsi="Arial" w:cs="Arial"/>
                <w:szCs w:val="24"/>
                <w:lang w:eastAsia="en-US"/>
              </w:rPr>
            </w:pPr>
          </w:p>
        </w:tc>
        <w:tc>
          <w:tcPr>
            <w:tcW w:w="952" w:type="dxa"/>
            <w:tcBorders>
              <w:top w:val="single" w:sz="4" w:space="0" w:color="auto"/>
              <w:left w:val="single" w:sz="4" w:space="0" w:color="auto"/>
              <w:bottom w:val="single" w:sz="4" w:space="0" w:color="auto"/>
              <w:right w:val="single" w:sz="4" w:space="0" w:color="auto"/>
            </w:tcBorders>
          </w:tcPr>
          <w:p w:rsidR="00AE2A6A" w:rsidRDefault="00AE2A6A" w:rsidP="007554A7">
            <w:pPr>
              <w:spacing w:line="360" w:lineRule="auto"/>
              <w:rPr>
                <w:rFonts w:ascii="Arial" w:eastAsia="Calibri" w:hAnsi="Arial" w:cs="Arial"/>
                <w:szCs w:val="24"/>
                <w:lang w:eastAsia="en-US"/>
              </w:rPr>
            </w:pPr>
          </w:p>
        </w:tc>
      </w:tr>
      <w:tr w:rsidR="00AE2A6A" w:rsidTr="007554A7">
        <w:trPr>
          <w:trHeight w:val="827"/>
        </w:trPr>
        <w:tc>
          <w:tcPr>
            <w:tcW w:w="709" w:type="dxa"/>
            <w:vMerge/>
            <w:tcBorders>
              <w:top w:val="single" w:sz="4" w:space="0" w:color="auto"/>
              <w:left w:val="single" w:sz="4" w:space="0" w:color="auto"/>
              <w:bottom w:val="single" w:sz="4" w:space="0" w:color="auto"/>
              <w:right w:val="single" w:sz="4" w:space="0" w:color="auto"/>
            </w:tcBorders>
            <w:vAlign w:val="center"/>
            <w:hideMark/>
          </w:tcPr>
          <w:p w:rsidR="00AE2A6A" w:rsidRDefault="00AE2A6A" w:rsidP="007554A7">
            <w:pPr>
              <w:spacing w:line="256" w:lineRule="auto"/>
              <w:rPr>
                <w:rFonts w:ascii="Arial" w:eastAsia="Calibri" w:hAnsi="Arial" w:cs="Arial"/>
                <w:szCs w:val="24"/>
                <w:lang w:eastAsia="en-US"/>
              </w:rPr>
            </w:pPr>
          </w:p>
        </w:tc>
        <w:tc>
          <w:tcPr>
            <w:tcW w:w="5245" w:type="dxa"/>
            <w:tcBorders>
              <w:top w:val="single" w:sz="4" w:space="0" w:color="auto"/>
              <w:left w:val="single" w:sz="4" w:space="0" w:color="auto"/>
              <w:bottom w:val="single" w:sz="4" w:space="0" w:color="auto"/>
              <w:right w:val="single" w:sz="4" w:space="0" w:color="auto"/>
            </w:tcBorders>
            <w:hideMark/>
          </w:tcPr>
          <w:p w:rsidR="00AE2A6A" w:rsidRDefault="00AE2A6A" w:rsidP="007554A7">
            <w:pPr>
              <w:spacing w:line="360" w:lineRule="auto"/>
              <w:rPr>
                <w:rFonts w:ascii="Arial" w:hAnsi="Arial" w:cs="Arial"/>
                <w:szCs w:val="24"/>
                <w:lang w:eastAsia="en-US"/>
              </w:rPr>
            </w:pPr>
            <w:r>
              <w:rPr>
                <w:rFonts w:ascii="Arial" w:hAnsi="Arial" w:cs="Arial"/>
                <w:szCs w:val="24"/>
                <w:lang w:eastAsia="en-US"/>
              </w:rPr>
              <w:t>ocena zgodności zadania publicznego z celami i założeniami konkursu (część III oferty Pkt 3)</w:t>
            </w:r>
          </w:p>
        </w:tc>
        <w:tc>
          <w:tcPr>
            <w:tcW w:w="1559" w:type="dxa"/>
            <w:tcBorders>
              <w:top w:val="single" w:sz="4" w:space="0" w:color="auto"/>
              <w:left w:val="single" w:sz="4" w:space="0" w:color="auto"/>
              <w:bottom w:val="single" w:sz="4" w:space="0" w:color="auto"/>
              <w:right w:val="single" w:sz="4" w:space="0" w:color="auto"/>
            </w:tcBorders>
          </w:tcPr>
          <w:p w:rsidR="00AE2A6A" w:rsidRDefault="00AE2A6A" w:rsidP="007554A7">
            <w:pPr>
              <w:spacing w:line="360" w:lineRule="auto"/>
              <w:rPr>
                <w:rFonts w:ascii="Arial" w:hAnsi="Arial" w:cs="Arial"/>
                <w:szCs w:val="24"/>
                <w:lang w:eastAsia="en-US"/>
              </w:rPr>
            </w:pPr>
            <w:r>
              <w:rPr>
                <w:rFonts w:ascii="Arial" w:hAnsi="Arial" w:cs="Arial"/>
                <w:szCs w:val="24"/>
                <w:lang w:eastAsia="en-US"/>
              </w:rPr>
              <w:t>0-5 pkt</w:t>
            </w:r>
          </w:p>
          <w:p w:rsidR="00AE2A6A" w:rsidRDefault="00AE2A6A" w:rsidP="007554A7">
            <w:pPr>
              <w:spacing w:line="360" w:lineRule="auto"/>
              <w:rPr>
                <w:rFonts w:ascii="Arial" w:hAnsi="Arial" w:cs="Arial"/>
                <w:szCs w:val="24"/>
                <w:u w:val="single"/>
                <w:lang w:eastAsia="en-US"/>
              </w:rPr>
            </w:pPr>
          </w:p>
        </w:tc>
        <w:tc>
          <w:tcPr>
            <w:tcW w:w="1531" w:type="dxa"/>
            <w:tcBorders>
              <w:top w:val="single" w:sz="4" w:space="0" w:color="auto"/>
              <w:left w:val="single" w:sz="4" w:space="0" w:color="auto"/>
              <w:bottom w:val="single" w:sz="4" w:space="0" w:color="auto"/>
              <w:right w:val="single" w:sz="4" w:space="0" w:color="auto"/>
            </w:tcBorders>
          </w:tcPr>
          <w:p w:rsidR="00AE2A6A" w:rsidRDefault="00AE2A6A" w:rsidP="007554A7">
            <w:pPr>
              <w:spacing w:line="360" w:lineRule="auto"/>
              <w:rPr>
                <w:rFonts w:ascii="Arial" w:eastAsia="Calibri" w:hAnsi="Arial" w:cs="Arial"/>
                <w:szCs w:val="24"/>
                <w:lang w:eastAsia="en-US"/>
              </w:rPr>
            </w:pPr>
          </w:p>
        </w:tc>
        <w:tc>
          <w:tcPr>
            <w:tcW w:w="952" w:type="dxa"/>
            <w:tcBorders>
              <w:top w:val="single" w:sz="4" w:space="0" w:color="auto"/>
              <w:left w:val="single" w:sz="4" w:space="0" w:color="auto"/>
              <w:bottom w:val="single" w:sz="4" w:space="0" w:color="auto"/>
              <w:right w:val="single" w:sz="4" w:space="0" w:color="auto"/>
            </w:tcBorders>
          </w:tcPr>
          <w:p w:rsidR="00AE2A6A" w:rsidRDefault="00AE2A6A" w:rsidP="007554A7">
            <w:pPr>
              <w:spacing w:line="360" w:lineRule="auto"/>
              <w:rPr>
                <w:rFonts w:ascii="Arial" w:eastAsia="Calibri" w:hAnsi="Arial" w:cs="Arial"/>
                <w:szCs w:val="24"/>
                <w:lang w:eastAsia="en-US"/>
              </w:rPr>
            </w:pPr>
          </w:p>
        </w:tc>
      </w:tr>
      <w:tr w:rsidR="00AE2A6A" w:rsidTr="007554A7">
        <w:trPr>
          <w:trHeight w:val="1264"/>
        </w:trPr>
        <w:tc>
          <w:tcPr>
            <w:tcW w:w="709" w:type="dxa"/>
            <w:vMerge/>
            <w:tcBorders>
              <w:top w:val="single" w:sz="4" w:space="0" w:color="auto"/>
              <w:left w:val="single" w:sz="4" w:space="0" w:color="auto"/>
              <w:bottom w:val="single" w:sz="4" w:space="0" w:color="auto"/>
              <w:right w:val="single" w:sz="4" w:space="0" w:color="auto"/>
            </w:tcBorders>
            <w:vAlign w:val="center"/>
            <w:hideMark/>
          </w:tcPr>
          <w:p w:rsidR="00AE2A6A" w:rsidRDefault="00AE2A6A" w:rsidP="007554A7">
            <w:pPr>
              <w:spacing w:line="256" w:lineRule="auto"/>
              <w:rPr>
                <w:rFonts w:ascii="Arial" w:eastAsia="Calibri" w:hAnsi="Arial" w:cs="Arial"/>
                <w:szCs w:val="24"/>
                <w:lang w:eastAsia="en-US"/>
              </w:rPr>
            </w:pPr>
          </w:p>
        </w:tc>
        <w:tc>
          <w:tcPr>
            <w:tcW w:w="5245" w:type="dxa"/>
            <w:tcBorders>
              <w:top w:val="single" w:sz="4" w:space="0" w:color="auto"/>
              <w:left w:val="single" w:sz="4" w:space="0" w:color="auto"/>
              <w:bottom w:val="single" w:sz="4" w:space="0" w:color="auto"/>
              <w:right w:val="single" w:sz="4" w:space="0" w:color="auto"/>
            </w:tcBorders>
            <w:hideMark/>
          </w:tcPr>
          <w:p w:rsidR="00AE2A6A" w:rsidRPr="00BB4291" w:rsidRDefault="00AE2A6A" w:rsidP="007554A7">
            <w:pPr>
              <w:spacing w:line="360" w:lineRule="auto"/>
              <w:rPr>
                <w:rFonts w:ascii="Arial" w:hAnsi="Arial" w:cs="Arial"/>
                <w:szCs w:val="24"/>
                <w:lang w:eastAsia="en-US"/>
              </w:rPr>
            </w:pPr>
            <w:r>
              <w:rPr>
                <w:rFonts w:ascii="Arial" w:hAnsi="Arial" w:cs="Arial"/>
                <w:szCs w:val="24"/>
                <w:lang w:eastAsia="en-US"/>
              </w:rPr>
              <w:t>doświadczenie oferenta związane z realizacją zadań o podobnym charakterze (część IV oferty Pkt 1)</w:t>
            </w:r>
          </w:p>
        </w:tc>
        <w:tc>
          <w:tcPr>
            <w:tcW w:w="1559" w:type="dxa"/>
            <w:tcBorders>
              <w:top w:val="single" w:sz="4" w:space="0" w:color="auto"/>
              <w:left w:val="single" w:sz="4" w:space="0" w:color="auto"/>
              <w:bottom w:val="single" w:sz="4" w:space="0" w:color="auto"/>
              <w:right w:val="single" w:sz="4" w:space="0" w:color="auto"/>
            </w:tcBorders>
          </w:tcPr>
          <w:p w:rsidR="00AE2A6A" w:rsidRDefault="00AE2A6A" w:rsidP="007554A7">
            <w:pPr>
              <w:spacing w:line="360" w:lineRule="auto"/>
              <w:rPr>
                <w:rFonts w:ascii="Arial" w:eastAsia="Calibri" w:hAnsi="Arial" w:cs="Arial"/>
                <w:szCs w:val="24"/>
                <w:lang w:eastAsia="en-US"/>
              </w:rPr>
            </w:pPr>
            <w:r>
              <w:rPr>
                <w:rFonts w:ascii="Arial" w:eastAsia="Calibri" w:hAnsi="Arial" w:cs="Arial"/>
                <w:szCs w:val="24"/>
                <w:lang w:eastAsia="en-US"/>
              </w:rPr>
              <w:t>0-15 pkt</w:t>
            </w:r>
          </w:p>
          <w:p w:rsidR="00AE2A6A" w:rsidRDefault="00AE2A6A" w:rsidP="007554A7">
            <w:pPr>
              <w:spacing w:line="360" w:lineRule="auto"/>
              <w:rPr>
                <w:rFonts w:ascii="Arial" w:hAnsi="Arial" w:cs="Arial"/>
                <w:szCs w:val="24"/>
                <w:u w:val="single"/>
                <w:lang w:eastAsia="en-US"/>
              </w:rPr>
            </w:pPr>
          </w:p>
        </w:tc>
        <w:tc>
          <w:tcPr>
            <w:tcW w:w="1531" w:type="dxa"/>
            <w:tcBorders>
              <w:top w:val="single" w:sz="4" w:space="0" w:color="auto"/>
              <w:left w:val="single" w:sz="4" w:space="0" w:color="auto"/>
              <w:bottom w:val="single" w:sz="4" w:space="0" w:color="auto"/>
              <w:right w:val="single" w:sz="4" w:space="0" w:color="auto"/>
            </w:tcBorders>
          </w:tcPr>
          <w:p w:rsidR="00AE2A6A" w:rsidRDefault="00AE2A6A" w:rsidP="007554A7">
            <w:pPr>
              <w:spacing w:line="360" w:lineRule="auto"/>
              <w:rPr>
                <w:rFonts w:ascii="Arial" w:eastAsia="Calibri" w:hAnsi="Arial" w:cs="Arial"/>
                <w:szCs w:val="24"/>
                <w:lang w:eastAsia="en-US"/>
              </w:rPr>
            </w:pPr>
          </w:p>
        </w:tc>
        <w:tc>
          <w:tcPr>
            <w:tcW w:w="952" w:type="dxa"/>
            <w:tcBorders>
              <w:top w:val="single" w:sz="4" w:space="0" w:color="auto"/>
              <w:left w:val="single" w:sz="4" w:space="0" w:color="auto"/>
              <w:bottom w:val="single" w:sz="4" w:space="0" w:color="auto"/>
              <w:right w:val="single" w:sz="4" w:space="0" w:color="auto"/>
            </w:tcBorders>
          </w:tcPr>
          <w:p w:rsidR="00AE2A6A" w:rsidRDefault="00AE2A6A" w:rsidP="007554A7">
            <w:pPr>
              <w:spacing w:line="360" w:lineRule="auto"/>
              <w:rPr>
                <w:rFonts w:ascii="Arial" w:eastAsia="Calibri" w:hAnsi="Arial" w:cs="Arial"/>
                <w:szCs w:val="24"/>
                <w:lang w:eastAsia="en-US"/>
              </w:rPr>
            </w:pPr>
          </w:p>
        </w:tc>
      </w:tr>
      <w:tr w:rsidR="00AE2A6A" w:rsidTr="007554A7">
        <w:trPr>
          <w:trHeight w:val="1200"/>
        </w:trPr>
        <w:tc>
          <w:tcPr>
            <w:tcW w:w="709" w:type="dxa"/>
            <w:vMerge w:val="restart"/>
            <w:tcBorders>
              <w:top w:val="single" w:sz="4" w:space="0" w:color="auto"/>
              <w:left w:val="single" w:sz="4" w:space="0" w:color="auto"/>
              <w:bottom w:val="single" w:sz="4" w:space="0" w:color="auto"/>
              <w:right w:val="single" w:sz="4" w:space="0" w:color="auto"/>
            </w:tcBorders>
            <w:hideMark/>
          </w:tcPr>
          <w:p w:rsidR="00AE2A6A" w:rsidRDefault="00AE2A6A" w:rsidP="007554A7">
            <w:pPr>
              <w:spacing w:line="360" w:lineRule="auto"/>
              <w:rPr>
                <w:rFonts w:ascii="Arial" w:eastAsia="Calibri" w:hAnsi="Arial" w:cs="Arial"/>
                <w:szCs w:val="24"/>
                <w:lang w:eastAsia="en-US"/>
              </w:rPr>
            </w:pPr>
            <w:r>
              <w:rPr>
                <w:rFonts w:ascii="Arial" w:eastAsia="Calibri" w:hAnsi="Arial" w:cs="Arial"/>
                <w:szCs w:val="24"/>
                <w:lang w:eastAsia="en-US"/>
              </w:rPr>
              <w:t xml:space="preserve">2. </w:t>
            </w:r>
          </w:p>
        </w:tc>
        <w:tc>
          <w:tcPr>
            <w:tcW w:w="5245" w:type="dxa"/>
            <w:tcBorders>
              <w:top w:val="single" w:sz="4" w:space="0" w:color="auto"/>
              <w:left w:val="single" w:sz="4" w:space="0" w:color="auto"/>
              <w:bottom w:val="single" w:sz="4" w:space="0" w:color="auto"/>
              <w:right w:val="single" w:sz="4" w:space="0" w:color="auto"/>
            </w:tcBorders>
            <w:hideMark/>
          </w:tcPr>
          <w:p w:rsidR="00AE2A6A" w:rsidRDefault="00AE2A6A" w:rsidP="007554A7">
            <w:pPr>
              <w:spacing w:line="360" w:lineRule="auto"/>
              <w:rPr>
                <w:rFonts w:ascii="Arial" w:eastAsia="Calibri" w:hAnsi="Arial" w:cs="Arial"/>
                <w:szCs w:val="24"/>
                <w:lang w:eastAsia="en-US"/>
              </w:rPr>
            </w:pPr>
            <w:r>
              <w:rPr>
                <w:rFonts w:ascii="Arial" w:eastAsia="Calibri" w:hAnsi="Arial" w:cs="Arial"/>
                <w:b/>
                <w:szCs w:val="24"/>
                <w:lang w:eastAsia="en-US"/>
              </w:rPr>
              <w:t>Proponowana jakość wykonania zadania i działań realizowanych w jego ramach w tym:</w:t>
            </w:r>
          </w:p>
        </w:tc>
        <w:tc>
          <w:tcPr>
            <w:tcW w:w="1559" w:type="dxa"/>
            <w:tcBorders>
              <w:top w:val="single" w:sz="4" w:space="0" w:color="auto"/>
              <w:left w:val="single" w:sz="4" w:space="0" w:color="auto"/>
              <w:bottom w:val="single" w:sz="4" w:space="0" w:color="auto"/>
              <w:right w:val="single" w:sz="4" w:space="0" w:color="auto"/>
            </w:tcBorders>
          </w:tcPr>
          <w:p w:rsidR="00AE2A6A" w:rsidRDefault="00AE2A6A" w:rsidP="007554A7">
            <w:pPr>
              <w:spacing w:line="360" w:lineRule="auto"/>
              <w:rPr>
                <w:rFonts w:ascii="Arial" w:hAnsi="Arial" w:cs="Arial"/>
                <w:szCs w:val="24"/>
                <w:u w:val="single"/>
                <w:lang w:eastAsia="en-US"/>
              </w:rPr>
            </w:pPr>
            <w:r>
              <w:rPr>
                <w:rFonts w:ascii="Arial" w:eastAsia="Calibri" w:hAnsi="Arial" w:cs="Arial"/>
                <w:szCs w:val="24"/>
                <w:u w:val="single"/>
                <w:lang w:eastAsia="en-US"/>
              </w:rPr>
              <w:t>od 0-25 pkt</w:t>
            </w:r>
          </w:p>
          <w:p w:rsidR="00AE2A6A" w:rsidRDefault="00AE2A6A" w:rsidP="007554A7">
            <w:pPr>
              <w:spacing w:line="360" w:lineRule="auto"/>
              <w:rPr>
                <w:rFonts w:ascii="Arial" w:eastAsia="Calibri" w:hAnsi="Arial" w:cs="Arial"/>
                <w:szCs w:val="24"/>
                <w:lang w:eastAsia="en-US"/>
              </w:rPr>
            </w:pPr>
          </w:p>
        </w:tc>
        <w:tc>
          <w:tcPr>
            <w:tcW w:w="1531" w:type="dxa"/>
            <w:tcBorders>
              <w:top w:val="single" w:sz="4" w:space="0" w:color="auto"/>
              <w:left w:val="single" w:sz="4" w:space="0" w:color="auto"/>
              <w:bottom w:val="single" w:sz="4" w:space="0" w:color="auto"/>
              <w:right w:val="single" w:sz="4" w:space="0" w:color="auto"/>
            </w:tcBorders>
          </w:tcPr>
          <w:p w:rsidR="00AE2A6A" w:rsidRDefault="00AE2A6A" w:rsidP="007554A7">
            <w:pPr>
              <w:spacing w:line="360" w:lineRule="auto"/>
              <w:rPr>
                <w:rFonts w:ascii="Arial" w:eastAsia="Calibri" w:hAnsi="Arial" w:cs="Arial"/>
                <w:szCs w:val="24"/>
                <w:lang w:eastAsia="en-US"/>
              </w:rPr>
            </w:pPr>
          </w:p>
        </w:tc>
        <w:tc>
          <w:tcPr>
            <w:tcW w:w="952" w:type="dxa"/>
            <w:tcBorders>
              <w:top w:val="single" w:sz="4" w:space="0" w:color="auto"/>
              <w:left w:val="single" w:sz="4" w:space="0" w:color="auto"/>
              <w:bottom w:val="single" w:sz="4" w:space="0" w:color="auto"/>
              <w:right w:val="single" w:sz="4" w:space="0" w:color="auto"/>
            </w:tcBorders>
          </w:tcPr>
          <w:p w:rsidR="00AE2A6A" w:rsidRDefault="00AE2A6A" w:rsidP="007554A7">
            <w:pPr>
              <w:spacing w:line="360" w:lineRule="auto"/>
              <w:rPr>
                <w:rFonts w:ascii="Arial" w:eastAsia="Calibri" w:hAnsi="Arial" w:cs="Arial"/>
                <w:szCs w:val="24"/>
                <w:lang w:eastAsia="en-US"/>
              </w:rPr>
            </w:pPr>
          </w:p>
        </w:tc>
      </w:tr>
      <w:tr w:rsidR="00AE2A6A" w:rsidTr="007554A7">
        <w:trPr>
          <w:trHeight w:val="862"/>
        </w:trPr>
        <w:tc>
          <w:tcPr>
            <w:tcW w:w="709" w:type="dxa"/>
            <w:vMerge/>
            <w:tcBorders>
              <w:top w:val="single" w:sz="4" w:space="0" w:color="auto"/>
              <w:left w:val="single" w:sz="4" w:space="0" w:color="auto"/>
              <w:bottom w:val="single" w:sz="4" w:space="0" w:color="auto"/>
              <w:right w:val="single" w:sz="4" w:space="0" w:color="auto"/>
            </w:tcBorders>
            <w:vAlign w:val="center"/>
            <w:hideMark/>
          </w:tcPr>
          <w:p w:rsidR="00AE2A6A" w:rsidRDefault="00AE2A6A" w:rsidP="007554A7">
            <w:pPr>
              <w:spacing w:line="256" w:lineRule="auto"/>
              <w:rPr>
                <w:rFonts w:ascii="Arial" w:eastAsia="Calibri" w:hAnsi="Arial" w:cs="Arial"/>
                <w:szCs w:val="24"/>
                <w:lang w:eastAsia="en-US"/>
              </w:rPr>
            </w:pPr>
          </w:p>
        </w:tc>
        <w:tc>
          <w:tcPr>
            <w:tcW w:w="5245" w:type="dxa"/>
            <w:tcBorders>
              <w:top w:val="single" w:sz="4" w:space="0" w:color="auto"/>
              <w:left w:val="single" w:sz="4" w:space="0" w:color="auto"/>
              <w:bottom w:val="single" w:sz="4" w:space="0" w:color="auto"/>
              <w:right w:val="single" w:sz="4" w:space="0" w:color="auto"/>
            </w:tcBorders>
            <w:hideMark/>
          </w:tcPr>
          <w:p w:rsidR="00AE2A6A" w:rsidRPr="007A3B57" w:rsidRDefault="00AE2A6A" w:rsidP="007554A7">
            <w:pPr>
              <w:spacing w:line="360" w:lineRule="auto"/>
              <w:rPr>
                <w:rFonts w:ascii="Arial" w:eastAsia="Calibri" w:hAnsi="Arial" w:cs="Arial"/>
                <w:szCs w:val="24"/>
                <w:lang w:eastAsia="en-US"/>
              </w:rPr>
            </w:pPr>
            <w:r>
              <w:rPr>
                <w:rFonts w:ascii="Arial" w:eastAsia="Calibri" w:hAnsi="Arial" w:cs="Arial"/>
                <w:szCs w:val="24"/>
                <w:lang w:eastAsia="en-US"/>
              </w:rPr>
              <w:t xml:space="preserve">ocena powstałych produktów lub realizowanych usług </w:t>
            </w:r>
            <w:r>
              <w:rPr>
                <w:rFonts w:ascii="Arial" w:hAnsi="Arial" w:cs="Arial"/>
                <w:szCs w:val="24"/>
                <w:lang w:eastAsia="en-US"/>
              </w:rPr>
              <w:t>(część III oferty Pkt 3,4,5)</w:t>
            </w:r>
          </w:p>
        </w:tc>
        <w:tc>
          <w:tcPr>
            <w:tcW w:w="1559" w:type="dxa"/>
            <w:tcBorders>
              <w:top w:val="single" w:sz="4" w:space="0" w:color="auto"/>
              <w:left w:val="single" w:sz="4" w:space="0" w:color="auto"/>
              <w:bottom w:val="single" w:sz="4" w:space="0" w:color="auto"/>
              <w:right w:val="single" w:sz="4" w:space="0" w:color="auto"/>
            </w:tcBorders>
          </w:tcPr>
          <w:p w:rsidR="00AE2A6A" w:rsidRDefault="00AE2A6A" w:rsidP="007554A7">
            <w:pPr>
              <w:spacing w:line="360" w:lineRule="auto"/>
              <w:rPr>
                <w:rFonts w:ascii="Arial" w:hAnsi="Arial" w:cs="Arial"/>
                <w:szCs w:val="24"/>
                <w:lang w:eastAsia="en-US"/>
              </w:rPr>
            </w:pPr>
            <w:r>
              <w:rPr>
                <w:rFonts w:ascii="Arial" w:hAnsi="Arial" w:cs="Arial"/>
                <w:szCs w:val="24"/>
                <w:lang w:eastAsia="en-US"/>
              </w:rPr>
              <w:t>0-10 pkt</w:t>
            </w:r>
          </w:p>
          <w:p w:rsidR="00AE2A6A" w:rsidRDefault="00AE2A6A" w:rsidP="007554A7">
            <w:pPr>
              <w:spacing w:line="360" w:lineRule="auto"/>
              <w:rPr>
                <w:rFonts w:ascii="Arial" w:eastAsia="Calibri" w:hAnsi="Arial" w:cs="Arial"/>
                <w:szCs w:val="24"/>
                <w:u w:val="single"/>
                <w:lang w:eastAsia="en-US"/>
              </w:rPr>
            </w:pPr>
          </w:p>
        </w:tc>
        <w:tc>
          <w:tcPr>
            <w:tcW w:w="1531" w:type="dxa"/>
            <w:tcBorders>
              <w:top w:val="single" w:sz="4" w:space="0" w:color="auto"/>
              <w:left w:val="single" w:sz="4" w:space="0" w:color="auto"/>
              <w:bottom w:val="single" w:sz="4" w:space="0" w:color="auto"/>
              <w:right w:val="single" w:sz="4" w:space="0" w:color="auto"/>
            </w:tcBorders>
          </w:tcPr>
          <w:p w:rsidR="00AE2A6A" w:rsidRDefault="00AE2A6A" w:rsidP="007554A7">
            <w:pPr>
              <w:spacing w:line="360" w:lineRule="auto"/>
              <w:rPr>
                <w:rFonts w:ascii="Arial" w:eastAsia="Calibri" w:hAnsi="Arial" w:cs="Arial"/>
                <w:szCs w:val="24"/>
                <w:lang w:eastAsia="en-US"/>
              </w:rPr>
            </w:pPr>
          </w:p>
        </w:tc>
        <w:tc>
          <w:tcPr>
            <w:tcW w:w="952" w:type="dxa"/>
            <w:tcBorders>
              <w:top w:val="single" w:sz="4" w:space="0" w:color="auto"/>
              <w:left w:val="single" w:sz="4" w:space="0" w:color="auto"/>
              <w:bottom w:val="single" w:sz="4" w:space="0" w:color="auto"/>
              <w:right w:val="single" w:sz="4" w:space="0" w:color="auto"/>
            </w:tcBorders>
          </w:tcPr>
          <w:p w:rsidR="00AE2A6A" w:rsidRDefault="00AE2A6A" w:rsidP="007554A7">
            <w:pPr>
              <w:spacing w:line="360" w:lineRule="auto"/>
              <w:rPr>
                <w:rFonts w:ascii="Arial" w:eastAsia="Calibri" w:hAnsi="Arial" w:cs="Arial"/>
                <w:szCs w:val="24"/>
                <w:lang w:eastAsia="en-US"/>
              </w:rPr>
            </w:pPr>
          </w:p>
        </w:tc>
      </w:tr>
      <w:tr w:rsidR="00AE2A6A" w:rsidTr="007554A7">
        <w:trPr>
          <w:trHeight w:val="1145"/>
        </w:trPr>
        <w:tc>
          <w:tcPr>
            <w:tcW w:w="709" w:type="dxa"/>
            <w:vMerge/>
            <w:tcBorders>
              <w:top w:val="single" w:sz="4" w:space="0" w:color="auto"/>
              <w:left w:val="single" w:sz="4" w:space="0" w:color="auto"/>
              <w:bottom w:val="single" w:sz="4" w:space="0" w:color="auto"/>
              <w:right w:val="single" w:sz="4" w:space="0" w:color="auto"/>
            </w:tcBorders>
            <w:vAlign w:val="center"/>
            <w:hideMark/>
          </w:tcPr>
          <w:p w:rsidR="00AE2A6A" w:rsidRDefault="00AE2A6A" w:rsidP="007554A7">
            <w:pPr>
              <w:spacing w:line="256" w:lineRule="auto"/>
              <w:rPr>
                <w:rFonts w:ascii="Arial" w:eastAsia="Calibri" w:hAnsi="Arial" w:cs="Arial"/>
                <w:szCs w:val="24"/>
                <w:lang w:eastAsia="en-US"/>
              </w:rPr>
            </w:pPr>
          </w:p>
        </w:tc>
        <w:tc>
          <w:tcPr>
            <w:tcW w:w="5245" w:type="dxa"/>
            <w:tcBorders>
              <w:top w:val="single" w:sz="4" w:space="0" w:color="auto"/>
              <w:left w:val="single" w:sz="4" w:space="0" w:color="auto"/>
              <w:bottom w:val="single" w:sz="4" w:space="0" w:color="auto"/>
              <w:right w:val="single" w:sz="4" w:space="0" w:color="auto"/>
            </w:tcBorders>
            <w:hideMark/>
          </w:tcPr>
          <w:p w:rsidR="00AE2A6A" w:rsidRPr="00BB4291" w:rsidRDefault="00AE2A6A" w:rsidP="007554A7">
            <w:pPr>
              <w:spacing w:line="360" w:lineRule="auto"/>
              <w:rPr>
                <w:rFonts w:ascii="Arial" w:eastAsia="Calibri" w:hAnsi="Arial" w:cs="Arial"/>
                <w:szCs w:val="24"/>
                <w:lang w:eastAsia="en-US"/>
              </w:rPr>
            </w:pPr>
            <w:r>
              <w:rPr>
                <w:rFonts w:ascii="Arial" w:eastAsia="Calibri" w:hAnsi="Arial" w:cs="Arial"/>
                <w:szCs w:val="24"/>
                <w:lang w:eastAsia="en-US"/>
              </w:rPr>
              <w:t xml:space="preserve">ocena kwalifikacji i doświadczenia osób przy udziale których oferent będzie realizował zadanie </w:t>
            </w:r>
            <w:r>
              <w:rPr>
                <w:rFonts w:ascii="Arial" w:hAnsi="Arial" w:cs="Arial"/>
                <w:szCs w:val="24"/>
                <w:lang w:eastAsia="en-US"/>
              </w:rPr>
              <w:t>(część IV oferty Pkt 2)</w:t>
            </w:r>
          </w:p>
        </w:tc>
        <w:tc>
          <w:tcPr>
            <w:tcW w:w="1559" w:type="dxa"/>
            <w:tcBorders>
              <w:top w:val="single" w:sz="4" w:space="0" w:color="auto"/>
              <w:left w:val="single" w:sz="4" w:space="0" w:color="auto"/>
              <w:bottom w:val="single" w:sz="4" w:space="0" w:color="auto"/>
              <w:right w:val="single" w:sz="4" w:space="0" w:color="auto"/>
            </w:tcBorders>
            <w:hideMark/>
          </w:tcPr>
          <w:p w:rsidR="00AE2A6A" w:rsidRDefault="00AE2A6A" w:rsidP="007554A7">
            <w:pPr>
              <w:spacing w:line="360" w:lineRule="auto"/>
              <w:rPr>
                <w:rFonts w:ascii="Arial" w:eastAsia="Calibri" w:hAnsi="Arial" w:cs="Arial"/>
                <w:szCs w:val="24"/>
                <w:u w:val="single"/>
                <w:lang w:eastAsia="en-US"/>
              </w:rPr>
            </w:pPr>
            <w:r>
              <w:rPr>
                <w:rFonts w:ascii="Arial" w:eastAsia="Calibri" w:hAnsi="Arial" w:cs="Arial"/>
                <w:szCs w:val="24"/>
                <w:lang w:eastAsia="en-US"/>
              </w:rPr>
              <w:t>0-5 pkt</w:t>
            </w:r>
          </w:p>
        </w:tc>
        <w:tc>
          <w:tcPr>
            <w:tcW w:w="1531" w:type="dxa"/>
            <w:tcBorders>
              <w:top w:val="single" w:sz="4" w:space="0" w:color="auto"/>
              <w:left w:val="single" w:sz="4" w:space="0" w:color="auto"/>
              <w:bottom w:val="single" w:sz="4" w:space="0" w:color="auto"/>
              <w:right w:val="single" w:sz="4" w:space="0" w:color="auto"/>
            </w:tcBorders>
          </w:tcPr>
          <w:p w:rsidR="00AE2A6A" w:rsidRDefault="00AE2A6A" w:rsidP="007554A7">
            <w:pPr>
              <w:spacing w:line="360" w:lineRule="auto"/>
              <w:rPr>
                <w:rFonts w:ascii="Arial" w:eastAsia="Calibri" w:hAnsi="Arial" w:cs="Arial"/>
                <w:szCs w:val="24"/>
                <w:lang w:eastAsia="en-US"/>
              </w:rPr>
            </w:pPr>
          </w:p>
        </w:tc>
        <w:tc>
          <w:tcPr>
            <w:tcW w:w="952" w:type="dxa"/>
            <w:tcBorders>
              <w:top w:val="single" w:sz="4" w:space="0" w:color="auto"/>
              <w:left w:val="single" w:sz="4" w:space="0" w:color="auto"/>
              <w:bottom w:val="single" w:sz="4" w:space="0" w:color="auto"/>
              <w:right w:val="single" w:sz="4" w:space="0" w:color="auto"/>
            </w:tcBorders>
          </w:tcPr>
          <w:p w:rsidR="00AE2A6A" w:rsidRDefault="00AE2A6A" w:rsidP="007554A7">
            <w:pPr>
              <w:spacing w:line="360" w:lineRule="auto"/>
              <w:rPr>
                <w:rFonts w:ascii="Arial" w:eastAsia="Calibri" w:hAnsi="Arial" w:cs="Arial"/>
                <w:szCs w:val="24"/>
                <w:lang w:eastAsia="en-US"/>
              </w:rPr>
            </w:pPr>
          </w:p>
        </w:tc>
      </w:tr>
      <w:tr w:rsidR="00AE2A6A" w:rsidTr="007554A7">
        <w:trPr>
          <w:trHeight w:val="2027"/>
        </w:trPr>
        <w:tc>
          <w:tcPr>
            <w:tcW w:w="709" w:type="dxa"/>
            <w:vMerge/>
            <w:tcBorders>
              <w:top w:val="single" w:sz="4" w:space="0" w:color="auto"/>
              <w:left w:val="single" w:sz="4" w:space="0" w:color="auto"/>
              <w:bottom w:val="single" w:sz="4" w:space="0" w:color="auto"/>
              <w:right w:val="single" w:sz="4" w:space="0" w:color="auto"/>
            </w:tcBorders>
            <w:vAlign w:val="center"/>
            <w:hideMark/>
          </w:tcPr>
          <w:p w:rsidR="00AE2A6A" w:rsidRDefault="00AE2A6A" w:rsidP="007554A7">
            <w:pPr>
              <w:spacing w:line="256" w:lineRule="auto"/>
              <w:rPr>
                <w:rFonts w:ascii="Arial" w:eastAsia="Calibri" w:hAnsi="Arial" w:cs="Arial"/>
                <w:szCs w:val="24"/>
                <w:lang w:eastAsia="en-US"/>
              </w:rPr>
            </w:pPr>
          </w:p>
        </w:tc>
        <w:tc>
          <w:tcPr>
            <w:tcW w:w="5245" w:type="dxa"/>
            <w:tcBorders>
              <w:top w:val="single" w:sz="4" w:space="0" w:color="auto"/>
              <w:left w:val="single" w:sz="4" w:space="0" w:color="auto"/>
              <w:bottom w:val="single" w:sz="4" w:space="0" w:color="auto"/>
              <w:right w:val="single" w:sz="4" w:space="0" w:color="auto"/>
            </w:tcBorders>
            <w:hideMark/>
          </w:tcPr>
          <w:p w:rsidR="00AE2A6A" w:rsidRDefault="00AE2A6A" w:rsidP="007554A7">
            <w:pPr>
              <w:spacing w:line="360" w:lineRule="auto"/>
              <w:rPr>
                <w:rFonts w:ascii="Arial" w:eastAsia="Calibri" w:hAnsi="Arial" w:cs="Arial"/>
                <w:szCs w:val="24"/>
                <w:lang w:eastAsia="en-US"/>
              </w:rPr>
            </w:pPr>
            <w:r>
              <w:rPr>
                <w:rFonts w:ascii="Arial" w:eastAsia="Calibri" w:hAnsi="Arial" w:cs="Arial"/>
                <w:szCs w:val="24"/>
                <w:lang w:eastAsia="en-US"/>
              </w:rPr>
              <w:t>ocena zakładanych rezultatów realizacji zadania, ich realność, poziom osiągnięcia, monitoring, w tym ocena wskazanych zmian społecznych planowanych do osiągniecia (część III oferty pkt. 5,6)</w:t>
            </w:r>
          </w:p>
        </w:tc>
        <w:tc>
          <w:tcPr>
            <w:tcW w:w="1559" w:type="dxa"/>
            <w:tcBorders>
              <w:top w:val="single" w:sz="4" w:space="0" w:color="auto"/>
              <w:left w:val="single" w:sz="4" w:space="0" w:color="auto"/>
              <w:bottom w:val="single" w:sz="4" w:space="0" w:color="auto"/>
              <w:right w:val="single" w:sz="4" w:space="0" w:color="auto"/>
            </w:tcBorders>
          </w:tcPr>
          <w:p w:rsidR="00AE2A6A" w:rsidRDefault="00AE2A6A" w:rsidP="007554A7">
            <w:pPr>
              <w:spacing w:line="360" w:lineRule="auto"/>
              <w:rPr>
                <w:rFonts w:ascii="Arial" w:eastAsia="Calibri" w:hAnsi="Arial" w:cs="Arial"/>
                <w:szCs w:val="24"/>
                <w:lang w:eastAsia="en-US"/>
              </w:rPr>
            </w:pPr>
            <w:r>
              <w:rPr>
                <w:rFonts w:ascii="Arial" w:eastAsia="Calibri" w:hAnsi="Arial" w:cs="Arial"/>
                <w:szCs w:val="24"/>
                <w:lang w:eastAsia="en-US"/>
              </w:rPr>
              <w:t>0-5 pkt</w:t>
            </w:r>
          </w:p>
          <w:p w:rsidR="00AE2A6A" w:rsidRDefault="00AE2A6A" w:rsidP="007554A7">
            <w:pPr>
              <w:spacing w:line="360" w:lineRule="auto"/>
              <w:rPr>
                <w:rFonts w:ascii="Arial" w:eastAsia="Calibri" w:hAnsi="Arial" w:cs="Arial"/>
                <w:szCs w:val="24"/>
                <w:lang w:eastAsia="en-US"/>
              </w:rPr>
            </w:pPr>
          </w:p>
        </w:tc>
        <w:tc>
          <w:tcPr>
            <w:tcW w:w="1531" w:type="dxa"/>
            <w:tcBorders>
              <w:top w:val="single" w:sz="4" w:space="0" w:color="auto"/>
              <w:left w:val="single" w:sz="4" w:space="0" w:color="auto"/>
              <w:bottom w:val="single" w:sz="4" w:space="0" w:color="auto"/>
              <w:right w:val="single" w:sz="4" w:space="0" w:color="auto"/>
            </w:tcBorders>
          </w:tcPr>
          <w:p w:rsidR="00AE2A6A" w:rsidRDefault="00AE2A6A" w:rsidP="007554A7">
            <w:pPr>
              <w:spacing w:line="360" w:lineRule="auto"/>
              <w:rPr>
                <w:rFonts w:ascii="Arial" w:eastAsia="Calibri" w:hAnsi="Arial" w:cs="Arial"/>
                <w:szCs w:val="24"/>
                <w:lang w:eastAsia="en-US"/>
              </w:rPr>
            </w:pPr>
          </w:p>
        </w:tc>
        <w:tc>
          <w:tcPr>
            <w:tcW w:w="952" w:type="dxa"/>
            <w:tcBorders>
              <w:top w:val="single" w:sz="4" w:space="0" w:color="auto"/>
              <w:left w:val="single" w:sz="4" w:space="0" w:color="auto"/>
              <w:bottom w:val="single" w:sz="4" w:space="0" w:color="auto"/>
              <w:right w:val="single" w:sz="4" w:space="0" w:color="auto"/>
            </w:tcBorders>
          </w:tcPr>
          <w:p w:rsidR="00AE2A6A" w:rsidRDefault="00AE2A6A" w:rsidP="007554A7">
            <w:pPr>
              <w:spacing w:line="360" w:lineRule="auto"/>
              <w:rPr>
                <w:rFonts w:ascii="Arial" w:eastAsia="Calibri" w:hAnsi="Arial" w:cs="Arial"/>
                <w:szCs w:val="24"/>
                <w:lang w:eastAsia="en-US"/>
              </w:rPr>
            </w:pPr>
          </w:p>
        </w:tc>
      </w:tr>
      <w:tr w:rsidR="00AE2A6A" w:rsidTr="007554A7">
        <w:trPr>
          <w:trHeight w:val="1678"/>
        </w:trPr>
        <w:tc>
          <w:tcPr>
            <w:tcW w:w="709" w:type="dxa"/>
            <w:vMerge/>
            <w:tcBorders>
              <w:top w:val="single" w:sz="4" w:space="0" w:color="auto"/>
              <w:left w:val="single" w:sz="4" w:space="0" w:color="auto"/>
              <w:bottom w:val="single" w:sz="4" w:space="0" w:color="auto"/>
              <w:right w:val="single" w:sz="4" w:space="0" w:color="auto"/>
            </w:tcBorders>
            <w:vAlign w:val="center"/>
            <w:hideMark/>
          </w:tcPr>
          <w:p w:rsidR="00AE2A6A" w:rsidRDefault="00AE2A6A" w:rsidP="007554A7">
            <w:pPr>
              <w:spacing w:line="256" w:lineRule="auto"/>
              <w:rPr>
                <w:rFonts w:ascii="Arial" w:eastAsia="Calibri" w:hAnsi="Arial" w:cs="Arial"/>
                <w:szCs w:val="24"/>
                <w:lang w:eastAsia="en-US"/>
              </w:rPr>
            </w:pPr>
          </w:p>
        </w:tc>
        <w:tc>
          <w:tcPr>
            <w:tcW w:w="5245" w:type="dxa"/>
            <w:tcBorders>
              <w:top w:val="single" w:sz="4" w:space="0" w:color="auto"/>
              <w:left w:val="single" w:sz="4" w:space="0" w:color="auto"/>
              <w:bottom w:val="single" w:sz="4" w:space="0" w:color="auto"/>
              <w:right w:val="single" w:sz="4" w:space="0" w:color="auto"/>
            </w:tcBorders>
            <w:hideMark/>
          </w:tcPr>
          <w:p w:rsidR="00AE2A6A" w:rsidRDefault="00AE2A6A" w:rsidP="007554A7">
            <w:pPr>
              <w:spacing w:line="360" w:lineRule="auto"/>
              <w:rPr>
                <w:rFonts w:ascii="Arial" w:eastAsia="Calibri" w:hAnsi="Arial" w:cs="Arial"/>
                <w:szCs w:val="24"/>
                <w:lang w:eastAsia="en-US"/>
              </w:rPr>
            </w:pPr>
            <w:r>
              <w:rPr>
                <w:rFonts w:ascii="Arial" w:eastAsia="Calibri" w:hAnsi="Arial" w:cs="Arial"/>
                <w:szCs w:val="24"/>
                <w:lang w:eastAsia="en-US"/>
              </w:rPr>
              <w:t>spójność i realność zaplanowanych działań zawartych w planie i harmonogramie oferty w odniesieniu do założonego celu (część III oferty pkt.4).</w:t>
            </w:r>
          </w:p>
        </w:tc>
        <w:tc>
          <w:tcPr>
            <w:tcW w:w="1559" w:type="dxa"/>
            <w:tcBorders>
              <w:top w:val="single" w:sz="4" w:space="0" w:color="auto"/>
              <w:left w:val="single" w:sz="4" w:space="0" w:color="auto"/>
              <w:bottom w:val="single" w:sz="4" w:space="0" w:color="auto"/>
              <w:right w:val="single" w:sz="4" w:space="0" w:color="auto"/>
            </w:tcBorders>
          </w:tcPr>
          <w:p w:rsidR="00AE2A6A" w:rsidRDefault="00AE2A6A" w:rsidP="007554A7">
            <w:pPr>
              <w:spacing w:line="360" w:lineRule="auto"/>
              <w:rPr>
                <w:rFonts w:ascii="Arial" w:eastAsia="Calibri" w:hAnsi="Arial" w:cs="Arial"/>
                <w:szCs w:val="24"/>
                <w:lang w:eastAsia="en-US"/>
              </w:rPr>
            </w:pPr>
            <w:r>
              <w:rPr>
                <w:rFonts w:ascii="Arial" w:eastAsia="Calibri" w:hAnsi="Arial" w:cs="Arial"/>
                <w:szCs w:val="24"/>
                <w:lang w:eastAsia="en-US"/>
              </w:rPr>
              <w:t>0-5 pkt</w:t>
            </w:r>
          </w:p>
          <w:p w:rsidR="00AE2A6A" w:rsidRDefault="00AE2A6A" w:rsidP="007554A7">
            <w:pPr>
              <w:spacing w:line="360" w:lineRule="auto"/>
              <w:rPr>
                <w:rFonts w:ascii="Arial" w:eastAsia="Calibri" w:hAnsi="Arial" w:cs="Arial"/>
                <w:szCs w:val="24"/>
                <w:lang w:eastAsia="en-US"/>
              </w:rPr>
            </w:pPr>
          </w:p>
        </w:tc>
        <w:tc>
          <w:tcPr>
            <w:tcW w:w="1531" w:type="dxa"/>
            <w:tcBorders>
              <w:top w:val="single" w:sz="4" w:space="0" w:color="auto"/>
              <w:left w:val="single" w:sz="4" w:space="0" w:color="auto"/>
              <w:bottom w:val="single" w:sz="4" w:space="0" w:color="auto"/>
              <w:right w:val="single" w:sz="4" w:space="0" w:color="auto"/>
            </w:tcBorders>
          </w:tcPr>
          <w:p w:rsidR="00AE2A6A" w:rsidRDefault="00AE2A6A" w:rsidP="007554A7">
            <w:pPr>
              <w:spacing w:line="360" w:lineRule="auto"/>
              <w:rPr>
                <w:rFonts w:ascii="Arial" w:eastAsia="Calibri" w:hAnsi="Arial" w:cs="Arial"/>
                <w:szCs w:val="24"/>
                <w:lang w:eastAsia="en-US"/>
              </w:rPr>
            </w:pPr>
          </w:p>
        </w:tc>
        <w:tc>
          <w:tcPr>
            <w:tcW w:w="952" w:type="dxa"/>
            <w:tcBorders>
              <w:top w:val="single" w:sz="4" w:space="0" w:color="auto"/>
              <w:left w:val="single" w:sz="4" w:space="0" w:color="auto"/>
              <w:bottom w:val="single" w:sz="4" w:space="0" w:color="auto"/>
              <w:right w:val="single" w:sz="4" w:space="0" w:color="auto"/>
            </w:tcBorders>
          </w:tcPr>
          <w:p w:rsidR="00AE2A6A" w:rsidRDefault="00AE2A6A" w:rsidP="007554A7">
            <w:pPr>
              <w:spacing w:line="360" w:lineRule="auto"/>
              <w:rPr>
                <w:rFonts w:ascii="Arial" w:eastAsia="Calibri" w:hAnsi="Arial" w:cs="Arial"/>
                <w:szCs w:val="24"/>
                <w:lang w:eastAsia="en-US"/>
              </w:rPr>
            </w:pPr>
          </w:p>
        </w:tc>
      </w:tr>
      <w:tr w:rsidR="00AE2A6A" w:rsidTr="007554A7">
        <w:trPr>
          <w:trHeight w:val="1260"/>
        </w:trPr>
        <w:tc>
          <w:tcPr>
            <w:tcW w:w="709" w:type="dxa"/>
            <w:vMerge w:val="restart"/>
            <w:tcBorders>
              <w:top w:val="single" w:sz="4" w:space="0" w:color="auto"/>
              <w:left w:val="single" w:sz="4" w:space="0" w:color="auto"/>
              <w:bottom w:val="single" w:sz="4" w:space="0" w:color="auto"/>
              <w:right w:val="single" w:sz="4" w:space="0" w:color="auto"/>
            </w:tcBorders>
            <w:hideMark/>
          </w:tcPr>
          <w:p w:rsidR="00AE2A6A" w:rsidRDefault="00AE2A6A" w:rsidP="007554A7">
            <w:pPr>
              <w:spacing w:line="360" w:lineRule="auto"/>
              <w:rPr>
                <w:rFonts w:ascii="Arial" w:eastAsia="Calibri" w:hAnsi="Arial" w:cs="Arial"/>
                <w:szCs w:val="24"/>
                <w:lang w:eastAsia="en-US"/>
              </w:rPr>
            </w:pPr>
            <w:r>
              <w:rPr>
                <w:rFonts w:ascii="Arial" w:eastAsia="Calibri" w:hAnsi="Arial" w:cs="Arial"/>
                <w:szCs w:val="24"/>
                <w:lang w:eastAsia="en-US"/>
              </w:rPr>
              <w:t>3.</w:t>
            </w:r>
          </w:p>
        </w:tc>
        <w:tc>
          <w:tcPr>
            <w:tcW w:w="5245" w:type="dxa"/>
            <w:tcBorders>
              <w:top w:val="single" w:sz="4" w:space="0" w:color="auto"/>
              <w:left w:val="single" w:sz="4" w:space="0" w:color="auto"/>
              <w:bottom w:val="single" w:sz="4" w:space="0" w:color="auto"/>
              <w:right w:val="single" w:sz="4" w:space="0" w:color="auto"/>
            </w:tcBorders>
            <w:hideMark/>
          </w:tcPr>
          <w:p w:rsidR="00AE2A6A" w:rsidRDefault="00AE2A6A" w:rsidP="007554A7">
            <w:pPr>
              <w:spacing w:line="360" w:lineRule="auto"/>
              <w:rPr>
                <w:rFonts w:ascii="Arial" w:eastAsia="Calibri" w:hAnsi="Arial" w:cs="Arial"/>
                <w:szCs w:val="24"/>
                <w:lang w:eastAsia="en-US"/>
              </w:rPr>
            </w:pPr>
            <w:r>
              <w:rPr>
                <w:rFonts w:ascii="Arial" w:eastAsia="Calibri" w:hAnsi="Arial" w:cs="Arial"/>
                <w:b/>
                <w:szCs w:val="24"/>
                <w:lang w:eastAsia="en-US"/>
              </w:rPr>
              <w:t>Kalkulacja kosztów realizacji zadania publicznego, w tym w odniesieniu do zakresu rzeczowego zadnia</w:t>
            </w:r>
            <w:r>
              <w:rPr>
                <w:rFonts w:ascii="Arial" w:eastAsia="Calibri" w:hAnsi="Arial" w:cs="Arial"/>
                <w:szCs w:val="24"/>
                <w:lang w:eastAsia="en-US"/>
              </w:rPr>
              <w:t>:</w:t>
            </w:r>
          </w:p>
        </w:tc>
        <w:tc>
          <w:tcPr>
            <w:tcW w:w="1559" w:type="dxa"/>
            <w:tcBorders>
              <w:top w:val="single" w:sz="4" w:space="0" w:color="auto"/>
              <w:left w:val="single" w:sz="4" w:space="0" w:color="auto"/>
              <w:bottom w:val="single" w:sz="4" w:space="0" w:color="auto"/>
              <w:right w:val="single" w:sz="4" w:space="0" w:color="auto"/>
            </w:tcBorders>
          </w:tcPr>
          <w:p w:rsidR="00AE2A6A" w:rsidRDefault="00AE2A6A" w:rsidP="007554A7">
            <w:pPr>
              <w:spacing w:line="360" w:lineRule="auto"/>
              <w:rPr>
                <w:rFonts w:ascii="Arial" w:hAnsi="Arial" w:cs="Arial"/>
                <w:szCs w:val="24"/>
                <w:lang w:eastAsia="en-US"/>
              </w:rPr>
            </w:pPr>
            <w:r>
              <w:rPr>
                <w:rFonts w:ascii="Arial" w:hAnsi="Arial" w:cs="Arial"/>
                <w:szCs w:val="24"/>
                <w:u w:val="single"/>
                <w:lang w:eastAsia="en-US"/>
              </w:rPr>
              <w:t>od 0 -17 pkt</w:t>
            </w:r>
            <w:r>
              <w:rPr>
                <w:rFonts w:ascii="Arial" w:hAnsi="Arial" w:cs="Arial"/>
                <w:szCs w:val="24"/>
                <w:lang w:eastAsia="en-US"/>
              </w:rPr>
              <w:t>:</w:t>
            </w:r>
          </w:p>
          <w:p w:rsidR="00AE2A6A" w:rsidRDefault="00AE2A6A" w:rsidP="007554A7">
            <w:pPr>
              <w:spacing w:line="360" w:lineRule="auto"/>
              <w:rPr>
                <w:rFonts w:ascii="Arial" w:eastAsia="Calibri" w:hAnsi="Arial" w:cs="Arial"/>
                <w:szCs w:val="24"/>
                <w:lang w:eastAsia="en-US"/>
              </w:rPr>
            </w:pPr>
          </w:p>
        </w:tc>
        <w:tc>
          <w:tcPr>
            <w:tcW w:w="1531" w:type="dxa"/>
            <w:tcBorders>
              <w:top w:val="single" w:sz="4" w:space="0" w:color="auto"/>
              <w:left w:val="single" w:sz="4" w:space="0" w:color="auto"/>
              <w:bottom w:val="single" w:sz="4" w:space="0" w:color="auto"/>
              <w:right w:val="single" w:sz="4" w:space="0" w:color="auto"/>
            </w:tcBorders>
          </w:tcPr>
          <w:p w:rsidR="00AE2A6A" w:rsidRDefault="00AE2A6A" w:rsidP="007554A7">
            <w:pPr>
              <w:spacing w:line="360" w:lineRule="auto"/>
              <w:rPr>
                <w:rFonts w:ascii="Arial" w:eastAsia="Calibri" w:hAnsi="Arial" w:cs="Arial"/>
                <w:szCs w:val="24"/>
                <w:lang w:eastAsia="en-US"/>
              </w:rPr>
            </w:pPr>
          </w:p>
        </w:tc>
        <w:tc>
          <w:tcPr>
            <w:tcW w:w="952" w:type="dxa"/>
            <w:tcBorders>
              <w:top w:val="single" w:sz="4" w:space="0" w:color="auto"/>
              <w:left w:val="single" w:sz="4" w:space="0" w:color="auto"/>
              <w:bottom w:val="single" w:sz="4" w:space="0" w:color="auto"/>
              <w:right w:val="single" w:sz="4" w:space="0" w:color="auto"/>
            </w:tcBorders>
          </w:tcPr>
          <w:p w:rsidR="00AE2A6A" w:rsidRDefault="00AE2A6A" w:rsidP="007554A7">
            <w:pPr>
              <w:spacing w:line="360" w:lineRule="auto"/>
              <w:rPr>
                <w:rFonts w:ascii="Arial" w:eastAsia="Calibri" w:hAnsi="Arial" w:cs="Arial"/>
                <w:szCs w:val="24"/>
                <w:lang w:eastAsia="en-US"/>
              </w:rPr>
            </w:pPr>
          </w:p>
        </w:tc>
      </w:tr>
      <w:tr w:rsidR="00AE2A6A" w:rsidTr="007554A7">
        <w:trPr>
          <w:trHeight w:val="1235"/>
        </w:trPr>
        <w:tc>
          <w:tcPr>
            <w:tcW w:w="709" w:type="dxa"/>
            <w:vMerge/>
            <w:tcBorders>
              <w:top w:val="single" w:sz="4" w:space="0" w:color="auto"/>
              <w:left w:val="single" w:sz="4" w:space="0" w:color="auto"/>
              <w:bottom w:val="single" w:sz="4" w:space="0" w:color="auto"/>
              <w:right w:val="single" w:sz="4" w:space="0" w:color="auto"/>
            </w:tcBorders>
            <w:vAlign w:val="center"/>
            <w:hideMark/>
          </w:tcPr>
          <w:p w:rsidR="00AE2A6A" w:rsidRDefault="00AE2A6A" w:rsidP="007554A7">
            <w:pPr>
              <w:spacing w:line="256" w:lineRule="auto"/>
              <w:rPr>
                <w:rFonts w:ascii="Arial" w:eastAsia="Calibri" w:hAnsi="Arial" w:cs="Arial"/>
                <w:szCs w:val="24"/>
                <w:lang w:eastAsia="en-US"/>
              </w:rPr>
            </w:pPr>
          </w:p>
        </w:tc>
        <w:tc>
          <w:tcPr>
            <w:tcW w:w="5245" w:type="dxa"/>
            <w:tcBorders>
              <w:top w:val="single" w:sz="4" w:space="0" w:color="auto"/>
              <w:left w:val="single" w:sz="4" w:space="0" w:color="auto"/>
              <w:bottom w:val="single" w:sz="4" w:space="0" w:color="auto"/>
              <w:right w:val="single" w:sz="4" w:space="0" w:color="auto"/>
            </w:tcBorders>
            <w:hideMark/>
          </w:tcPr>
          <w:p w:rsidR="00AE2A6A" w:rsidRPr="00BB4291" w:rsidRDefault="00AE2A6A" w:rsidP="007554A7">
            <w:pPr>
              <w:spacing w:line="360" w:lineRule="auto"/>
              <w:rPr>
                <w:rFonts w:ascii="Arial" w:eastAsia="Calibri" w:hAnsi="Arial" w:cs="Arial"/>
                <w:szCs w:val="24"/>
                <w:lang w:eastAsia="en-US"/>
              </w:rPr>
            </w:pPr>
            <w:r>
              <w:rPr>
                <w:rFonts w:ascii="Arial" w:eastAsia="Calibri" w:hAnsi="Arial" w:cs="Arial"/>
                <w:szCs w:val="24"/>
                <w:lang w:eastAsia="en-US"/>
              </w:rPr>
              <w:t xml:space="preserve">ocena racjonalności, spójności i celowości przedstawionych kosztów z perspektywy założonych działań </w:t>
            </w:r>
            <w:r>
              <w:rPr>
                <w:rFonts w:ascii="Arial" w:hAnsi="Arial" w:cs="Arial"/>
                <w:szCs w:val="24"/>
                <w:lang w:eastAsia="en-US"/>
              </w:rPr>
              <w:t>(część VA oferty)</w:t>
            </w:r>
          </w:p>
        </w:tc>
        <w:tc>
          <w:tcPr>
            <w:tcW w:w="1559" w:type="dxa"/>
            <w:tcBorders>
              <w:top w:val="single" w:sz="4" w:space="0" w:color="auto"/>
              <w:left w:val="single" w:sz="4" w:space="0" w:color="auto"/>
              <w:bottom w:val="single" w:sz="4" w:space="0" w:color="auto"/>
              <w:right w:val="single" w:sz="4" w:space="0" w:color="auto"/>
            </w:tcBorders>
          </w:tcPr>
          <w:p w:rsidR="00AE2A6A" w:rsidRDefault="00AE2A6A" w:rsidP="007554A7">
            <w:pPr>
              <w:spacing w:line="360" w:lineRule="auto"/>
              <w:rPr>
                <w:rFonts w:ascii="Arial" w:eastAsia="Calibri" w:hAnsi="Arial" w:cs="Arial"/>
                <w:szCs w:val="24"/>
                <w:lang w:eastAsia="en-US"/>
              </w:rPr>
            </w:pPr>
            <w:r>
              <w:rPr>
                <w:rFonts w:ascii="Arial" w:eastAsia="Calibri" w:hAnsi="Arial" w:cs="Arial"/>
                <w:szCs w:val="24"/>
                <w:lang w:eastAsia="en-US"/>
              </w:rPr>
              <w:t>0-6 pkt</w:t>
            </w:r>
          </w:p>
          <w:p w:rsidR="00AE2A6A" w:rsidRDefault="00AE2A6A" w:rsidP="007554A7">
            <w:pPr>
              <w:spacing w:line="360" w:lineRule="auto"/>
              <w:rPr>
                <w:rFonts w:ascii="Arial" w:hAnsi="Arial" w:cs="Arial"/>
                <w:szCs w:val="24"/>
                <w:u w:val="single"/>
                <w:lang w:eastAsia="en-US"/>
              </w:rPr>
            </w:pPr>
          </w:p>
        </w:tc>
        <w:tc>
          <w:tcPr>
            <w:tcW w:w="1531" w:type="dxa"/>
            <w:tcBorders>
              <w:top w:val="single" w:sz="4" w:space="0" w:color="auto"/>
              <w:left w:val="single" w:sz="4" w:space="0" w:color="auto"/>
              <w:bottom w:val="single" w:sz="4" w:space="0" w:color="auto"/>
              <w:right w:val="single" w:sz="4" w:space="0" w:color="auto"/>
            </w:tcBorders>
          </w:tcPr>
          <w:p w:rsidR="00AE2A6A" w:rsidRDefault="00AE2A6A" w:rsidP="007554A7">
            <w:pPr>
              <w:spacing w:line="360" w:lineRule="auto"/>
              <w:rPr>
                <w:rFonts w:ascii="Arial" w:eastAsia="Calibri" w:hAnsi="Arial" w:cs="Arial"/>
                <w:szCs w:val="24"/>
                <w:lang w:eastAsia="en-US"/>
              </w:rPr>
            </w:pPr>
          </w:p>
        </w:tc>
        <w:tc>
          <w:tcPr>
            <w:tcW w:w="952" w:type="dxa"/>
            <w:tcBorders>
              <w:top w:val="single" w:sz="4" w:space="0" w:color="auto"/>
              <w:left w:val="single" w:sz="4" w:space="0" w:color="auto"/>
              <w:bottom w:val="single" w:sz="4" w:space="0" w:color="auto"/>
              <w:right w:val="single" w:sz="4" w:space="0" w:color="auto"/>
            </w:tcBorders>
          </w:tcPr>
          <w:p w:rsidR="00AE2A6A" w:rsidRDefault="00AE2A6A" w:rsidP="007554A7">
            <w:pPr>
              <w:spacing w:line="360" w:lineRule="auto"/>
              <w:rPr>
                <w:rFonts w:ascii="Arial" w:eastAsia="Calibri" w:hAnsi="Arial" w:cs="Arial"/>
                <w:szCs w:val="24"/>
                <w:lang w:eastAsia="en-US"/>
              </w:rPr>
            </w:pPr>
          </w:p>
        </w:tc>
      </w:tr>
      <w:tr w:rsidR="00AE2A6A" w:rsidTr="007554A7">
        <w:trPr>
          <w:trHeight w:val="827"/>
        </w:trPr>
        <w:tc>
          <w:tcPr>
            <w:tcW w:w="709" w:type="dxa"/>
            <w:vMerge/>
            <w:tcBorders>
              <w:top w:val="single" w:sz="4" w:space="0" w:color="auto"/>
              <w:left w:val="single" w:sz="4" w:space="0" w:color="auto"/>
              <w:bottom w:val="single" w:sz="4" w:space="0" w:color="auto"/>
              <w:right w:val="single" w:sz="4" w:space="0" w:color="auto"/>
            </w:tcBorders>
            <w:vAlign w:val="center"/>
            <w:hideMark/>
          </w:tcPr>
          <w:p w:rsidR="00AE2A6A" w:rsidRDefault="00AE2A6A" w:rsidP="007554A7">
            <w:pPr>
              <w:spacing w:line="256" w:lineRule="auto"/>
              <w:rPr>
                <w:rFonts w:ascii="Arial" w:eastAsia="Calibri" w:hAnsi="Arial" w:cs="Arial"/>
                <w:szCs w:val="24"/>
                <w:lang w:eastAsia="en-US"/>
              </w:rPr>
            </w:pPr>
          </w:p>
        </w:tc>
        <w:tc>
          <w:tcPr>
            <w:tcW w:w="5245" w:type="dxa"/>
            <w:tcBorders>
              <w:top w:val="single" w:sz="4" w:space="0" w:color="auto"/>
              <w:left w:val="single" w:sz="4" w:space="0" w:color="auto"/>
              <w:bottom w:val="single" w:sz="4" w:space="0" w:color="auto"/>
              <w:right w:val="single" w:sz="4" w:space="0" w:color="auto"/>
            </w:tcBorders>
            <w:hideMark/>
          </w:tcPr>
          <w:p w:rsidR="00AE2A6A" w:rsidRDefault="00AE2A6A" w:rsidP="007554A7">
            <w:pPr>
              <w:spacing w:line="360" w:lineRule="auto"/>
              <w:rPr>
                <w:rFonts w:ascii="Arial" w:hAnsi="Arial" w:cs="Arial"/>
                <w:szCs w:val="24"/>
                <w:lang w:eastAsia="en-US"/>
              </w:rPr>
            </w:pPr>
            <w:r w:rsidRPr="00BB4291">
              <w:rPr>
                <w:rFonts w:ascii="Arial" w:hAnsi="Arial" w:cs="Arial"/>
                <w:szCs w:val="24"/>
                <w:lang w:eastAsia="en-US"/>
              </w:rPr>
              <w:t>adekwatność kosztów, w</w:t>
            </w:r>
            <w:r>
              <w:rPr>
                <w:rFonts w:ascii="Arial" w:hAnsi="Arial" w:cs="Arial"/>
                <w:szCs w:val="24"/>
                <w:lang w:eastAsia="en-US"/>
              </w:rPr>
              <w:t xml:space="preserve"> tym realność przyjętych stawek (część VA oferty)</w:t>
            </w:r>
          </w:p>
        </w:tc>
        <w:tc>
          <w:tcPr>
            <w:tcW w:w="1559" w:type="dxa"/>
            <w:tcBorders>
              <w:top w:val="single" w:sz="4" w:space="0" w:color="auto"/>
              <w:left w:val="single" w:sz="4" w:space="0" w:color="auto"/>
              <w:bottom w:val="single" w:sz="4" w:space="0" w:color="auto"/>
              <w:right w:val="single" w:sz="4" w:space="0" w:color="auto"/>
            </w:tcBorders>
            <w:hideMark/>
          </w:tcPr>
          <w:p w:rsidR="00AE2A6A" w:rsidRDefault="00AE2A6A" w:rsidP="007554A7">
            <w:pPr>
              <w:spacing w:line="360" w:lineRule="auto"/>
              <w:rPr>
                <w:rFonts w:ascii="Arial" w:eastAsia="Calibri" w:hAnsi="Arial" w:cs="Arial"/>
                <w:szCs w:val="24"/>
                <w:lang w:eastAsia="en-US"/>
              </w:rPr>
            </w:pPr>
            <w:r>
              <w:rPr>
                <w:rFonts w:ascii="Arial" w:eastAsia="Calibri" w:hAnsi="Arial" w:cs="Arial"/>
                <w:szCs w:val="24"/>
                <w:lang w:eastAsia="en-US"/>
              </w:rPr>
              <w:t>0-5 pkt</w:t>
            </w:r>
          </w:p>
        </w:tc>
        <w:tc>
          <w:tcPr>
            <w:tcW w:w="1531" w:type="dxa"/>
            <w:tcBorders>
              <w:top w:val="single" w:sz="4" w:space="0" w:color="auto"/>
              <w:left w:val="single" w:sz="4" w:space="0" w:color="auto"/>
              <w:bottom w:val="single" w:sz="4" w:space="0" w:color="auto"/>
              <w:right w:val="single" w:sz="4" w:space="0" w:color="auto"/>
            </w:tcBorders>
          </w:tcPr>
          <w:p w:rsidR="00AE2A6A" w:rsidRDefault="00AE2A6A" w:rsidP="007554A7">
            <w:pPr>
              <w:spacing w:line="360" w:lineRule="auto"/>
              <w:rPr>
                <w:rFonts w:ascii="Arial" w:eastAsia="Calibri" w:hAnsi="Arial" w:cs="Arial"/>
                <w:szCs w:val="24"/>
                <w:lang w:eastAsia="en-US"/>
              </w:rPr>
            </w:pPr>
          </w:p>
        </w:tc>
        <w:tc>
          <w:tcPr>
            <w:tcW w:w="952" w:type="dxa"/>
            <w:tcBorders>
              <w:top w:val="single" w:sz="4" w:space="0" w:color="auto"/>
              <w:left w:val="single" w:sz="4" w:space="0" w:color="auto"/>
              <w:bottom w:val="single" w:sz="4" w:space="0" w:color="auto"/>
              <w:right w:val="single" w:sz="4" w:space="0" w:color="auto"/>
            </w:tcBorders>
          </w:tcPr>
          <w:p w:rsidR="00AE2A6A" w:rsidRDefault="00AE2A6A" w:rsidP="007554A7">
            <w:pPr>
              <w:spacing w:line="360" w:lineRule="auto"/>
              <w:rPr>
                <w:rFonts w:ascii="Arial" w:eastAsia="Calibri" w:hAnsi="Arial" w:cs="Arial"/>
                <w:szCs w:val="24"/>
                <w:lang w:eastAsia="en-US"/>
              </w:rPr>
            </w:pPr>
          </w:p>
        </w:tc>
      </w:tr>
      <w:tr w:rsidR="00AE2A6A" w:rsidTr="007554A7">
        <w:trPr>
          <w:trHeight w:val="839"/>
        </w:trPr>
        <w:tc>
          <w:tcPr>
            <w:tcW w:w="709" w:type="dxa"/>
            <w:vMerge/>
            <w:tcBorders>
              <w:top w:val="single" w:sz="4" w:space="0" w:color="auto"/>
              <w:left w:val="single" w:sz="4" w:space="0" w:color="auto"/>
              <w:bottom w:val="single" w:sz="4" w:space="0" w:color="auto"/>
              <w:right w:val="single" w:sz="4" w:space="0" w:color="auto"/>
            </w:tcBorders>
            <w:vAlign w:val="center"/>
            <w:hideMark/>
          </w:tcPr>
          <w:p w:rsidR="00AE2A6A" w:rsidRDefault="00AE2A6A" w:rsidP="007554A7">
            <w:pPr>
              <w:spacing w:line="256" w:lineRule="auto"/>
              <w:rPr>
                <w:rFonts w:ascii="Arial" w:eastAsia="Calibri" w:hAnsi="Arial" w:cs="Arial"/>
                <w:szCs w:val="24"/>
                <w:lang w:eastAsia="en-US"/>
              </w:rPr>
            </w:pPr>
          </w:p>
        </w:tc>
        <w:tc>
          <w:tcPr>
            <w:tcW w:w="5245" w:type="dxa"/>
            <w:tcBorders>
              <w:top w:val="single" w:sz="4" w:space="0" w:color="auto"/>
              <w:left w:val="single" w:sz="4" w:space="0" w:color="auto"/>
              <w:bottom w:val="single" w:sz="4" w:space="0" w:color="auto"/>
              <w:right w:val="single" w:sz="4" w:space="0" w:color="auto"/>
            </w:tcBorders>
            <w:hideMark/>
          </w:tcPr>
          <w:p w:rsidR="00AE2A6A" w:rsidRDefault="00AE2A6A" w:rsidP="007554A7">
            <w:pPr>
              <w:spacing w:line="360" w:lineRule="auto"/>
              <w:rPr>
                <w:rFonts w:ascii="Arial" w:eastAsia="Calibri" w:hAnsi="Arial" w:cs="Arial"/>
                <w:szCs w:val="24"/>
                <w:lang w:eastAsia="en-US"/>
              </w:rPr>
            </w:pPr>
            <w:r>
              <w:rPr>
                <w:rFonts w:ascii="Arial" w:hAnsi="Arial" w:cs="Arial"/>
                <w:szCs w:val="24"/>
                <w:lang w:eastAsia="en-US"/>
              </w:rPr>
              <w:t>ocena kwalifikowalności kosztów zadania wykazanych w ofercie (część VA oferty)</w:t>
            </w:r>
          </w:p>
        </w:tc>
        <w:tc>
          <w:tcPr>
            <w:tcW w:w="1559" w:type="dxa"/>
            <w:tcBorders>
              <w:top w:val="single" w:sz="4" w:space="0" w:color="auto"/>
              <w:left w:val="single" w:sz="4" w:space="0" w:color="auto"/>
              <w:bottom w:val="single" w:sz="4" w:space="0" w:color="auto"/>
              <w:right w:val="single" w:sz="4" w:space="0" w:color="auto"/>
            </w:tcBorders>
            <w:hideMark/>
          </w:tcPr>
          <w:p w:rsidR="00AE2A6A" w:rsidRDefault="00AE2A6A" w:rsidP="007554A7">
            <w:pPr>
              <w:spacing w:line="360" w:lineRule="auto"/>
              <w:rPr>
                <w:rFonts w:ascii="Arial" w:eastAsia="Calibri" w:hAnsi="Arial" w:cs="Arial"/>
                <w:szCs w:val="24"/>
                <w:lang w:eastAsia="en-US"/>
              </w:rPr>
            </w:pPr>
            <w:r>
              <w:rPr>
                <w:rFonts w:ascii="Arial" w:eastAsia="Calibri" w:hAnsi="Arial" w:cs="Arial"/>
                <w:szCs w:val="24"/>
                <w:lang w:eastAsia="en-US"/>
              </w:rPr>
              <w:t>0-2 pkt</w:t>
            </w:r>
          </w:p>
        </w:tc>
        <w:tc>
          <w:tcPr>
            <w:tcW w:w="1531" w:type="dxa"/>
            <w:tcBorders>
              <w:top w:val="single" w:sz="4" w:space="0" w:color="auto"/>
              <w:left w:val="single" w:sz="4" w:space="0" w:color="auto"/>
              <w:bottom w:val="single" w:sz="4" w:space="0" w:color="auto"/>
              <w:right w:val="single" w:sz="4" w:space="0" w:color="auto"/>
            </w:tcBorders>
          </w:tcPr>
          <w:p w:rsidR="00AE2A6A" w:rsidRDefault="00AE2A6A" w:rsidP="007554A7">
            <w:pPr>
              <w:spacing w:line="360" w:lineRule="auto"/>
              <w:rPr>
                <w:rFonts w:ascii="Arial" w:eastAsia="Calibri" w:hAnsi="Arial" w:cs="Arial"/>
                <w:szCs w:val="24"/>
                <w:lang w:eastAsia="en-US"/>
              </w:rPr>
            </w:pPr>
          </w:p>
        </w:tc>
        <w:tc>
          <w:tcPr>
            <w:tcW w:w="952" w:type="dxa"/>
            <w:tcBorders>
              <w:top w:val="single" w:sz="4" w:space="0" w:color="auto"/>
              <w:left w:val="single" w:sz="4" w:space="0" w:color="auto"/>
              <w:bottom w:val="single" w:sz="4" w:space="0" w:color="auto"/>
              <w:right w:val="single" w:sz="4" w:space="0" w:color="auto"/>
            </w:tcBorders>
          </w:tcPr>
          <w:p w:rsidR="00AE2A6A" w:rsidRDefault="00AE2A6A" w:rsidP="007554A7">
            <w:pPr>
              <w:spacing w:line="360" w:lineRule="auto"/>
              <w:rPr>
                <w:rFonts w:ascii="Arial" w:eastAsia="Calibri" w:hAnsi="Arial" w:cs="Arial"/>
                <w:szCs w:val="24"/>
                <w:lang w:eastAsia="en-US"/>
              </w:rPr>
            </w:pPr>
          </w:p>
        </w:tc>
      </w:tr>
      <w:tr w:rsidR="00AE2A6A" w:rsidTr="007554A7">
        <w:trPr>
          <w:trHeight w:val="859"/>
        </w:trPr>
        <w:tc>
          <w:tcPr>
            <w:tcW w:w="709" w:type="dxa"/>
            <w:vMerge/>
            <w:tcBorders>
              <w:top w:val="single" w:sz="4" w:space="0" w:color="auto"/>
              <w:left w:val="single" w:sz="4" w:space="0" w:color="auto"/>
              <w:bottom w:val="single" w:sz="4" w:space="0" w:color="auto"/>
              <w:right w:val="single" w:sz="4" w:space="0" w:color="auto"/>
            </w:tcBorders>
            <w:vAlign w:val="center"/>
            <w:hideMark/>
          </w:tcPr>
          <w:p w:rsidR="00AE2A6A" w:rsidRDefault="00AE2A6A" w:rsidP="007554A7">
            <w:pPr>
              <w:spacing w:line="256" w:lineRule="auto"/>
              <w:rPr>
                <w:rFonts w:ascii="Arial" w:eastAsia="Calibri" w:hAnsi="Arial" w:cs="Arial"/>
                <w:szCs w:val="24"/>
                <w:lang w:eastAsia="en-US"/>
              </w:rPr>
            </w:pPr>
          </w:p>
        </w:tc>
        <w:tc>
          <w:tcPr>
            <w:tcW w:w="5245" w:type="dxa"/>
            <w:tcBorders>
              <w:top w:val="single" w:sz="4" w:space="0" w:color="auto"/>
              <w:left w:val="single" w:sz="4" w:space="0" w:color="auto"/>
              <w:bottom w:val="single" w:sz="4" w:space="0" w:color="auto"/>
              <w:right w:val="single" w:sz="4" w:space="0" w:color="auto"/>
            </w:tcBorders>
            <w:hideMark/>
          </w:tcPr>
          <w:p w:rsidR="00AE2A6A" w:rsidRPr="00BB4291" w:rsidRDefault="00AE2A6A" w:rsidP="007554A7">
            <w:pPr>
              <w:spacing w:line="360" w:lineRule="auto"/>
              <w:rPr>
                <w:rFonts w:ascii="Arial" w:hAnsi="Arial" w:cs="Arial"/>
                <w:szCs w:val="24"/>
                <w:lang w:eastAsia="en-US"/>
              </w:rPr>
            </w:pPr>
            <w:r w:rsidRPr="00BB4291">
              <w:rPr>
                <w:rFonts w:ascii="Arial" w:eastAsia="Calibri" w:hAnsi="Arial" w:cs="Arial"/>
                <w:szCs w:val="24"/>
                <w:lang w:eastAsia="en-US"/>
              </w:rPr>
              <w:t>szczegółowy opis pozycji kosztorysu, przejrzystość budżetu (część VA oferty)</w:t>
            </w:r>
          </w:p>
        </w:tc>
        <w:tc>
          <w:tcPr>
            <w:tcW w:w="1559" w:type="dxa"/>
            <w:tcBorders>
              <w:top w:val="single" w:sz="4" w:space="0" w:color="auto"/>
              <w:left w:val="single" w:sz="4" w:space="0" w:color="auto"/>
              <w:bottom w:val="single" w:sz="4" w:space="0" w:color="auto"/>
              <w:right w:val="single" w:sz="4" w:space="0" w:color="auto"/>
            </w:tcBorders>
            <w:hideMark/>
          </w:tcPr>
          <w:p w:rsidR="00AE2A6A" w:rsidRDefault="00AE2A6A" w:rsidP="007554A7">
            <w:pPr>
              <w:spacing w:line="360" w:lineRule="auto"/>
              <w:rPr>
                <w:rFonts w:ascii="Arial" w:eastAsia="Calibri" w:hAnsi="Arial" w:cs="Arial"/>
                <w:szCs w:val="24"/>
                <w:lang w:eastAsia="en-US"/>
              </w:rPr>
            </w:pPr>
            <w:r>
              <w:rPr>
                <w:rFonts w:ascii="Arial" w:eastAsia="Calibri" w:hAnsi="Arial" w:cs="Arial"/>
                <w:szCs w:val="24"/>
                <w:lang w:eastAsia="en-US"/>
              </w:rPr>
              <w:t>0-4 pkt</w:t>
            </w:r>
          </w:p>
        </w:tc>
        <w:tc>
          <w:tcPr>
            <w:tcW w:w="1531" w:type="dxa"/>
            <w:tcBorders>
              <w:top w:val="single" w:sz="4" w:space="0" w:color="auto"/>
              <w:left w:val="single" w:sz="4" w:space="0" w:color="auto"/>
              <w:bottom w:val="single" w:sz="4" w:space="0" w:color="auto"/>
              <w:right w:val="single" w:sz="4" w:space="0" w:color="auto"/>
            </w:tcBorders>
          </w:tcPr>
          <w:p w:rsidR="00AE2A6A" w:rsidRDefault="00AE2A6A" w:rsidP="007554A7">
            <w:pPr>
              <w:spacing w:line="360" w:lineRule="auto"/>
              <w:rPr>
                <w:rFonts w:ascii="Arial" w:eastAsia="Calibri" w:hAnsi="Arial" w:cs="Arial"/>
                <w:szCs w:val="24"/>
                <w:lang w:eastAsia="en-US"/>
              </w:rPr>
            </w:pPr>
          </w:p>
        </w:tc>
        <w:tc>
          <w:tcPr>
            <w:tcW w:w="952" w:type="dxa"/>
            <w:tcBorders>
              <w:top w:val="single" w:sz="4" w:space="0" w:color="auto"/>
              <w:left w:val="single" w:sz="4" w:space="0" w:color="auto"/>
              <w:bottom w:val="single" w:sz="4" w:space="0" w:color="auto"/>
              <w:right w:val="single" w:sz="4" w:space="0" w:color="auto"/>
            </w:tcBorders>
          </w:tcPr>
          <w:p w:rsidR="00AE2A6A" w:rsidRDefault="00AE2A6A" w:rsidP="007554A7">
            <w:pPr>
              <w:spacing w:line="360" w:lineRule="auto"/>
              <w:rPr>
                <w:rFonts w:ascii="Arial" w:eastAsia="Calibri" w:hAnsi="Arial" w:cs="Arial"/>
                <w:szCs w:val="24"/>
                <w:lang w:eastAsia="en-US"/>
              </w:rPr>
            </w:pPr>
          </w:p>
        </w:tc>
      </w:tr>
      <w:tr w:rsidR="00AE2A6A" w:rsidTr="007554A7">
        <w:trPr>
          <w:trHeight w:val="436"/>
        </w:trPr>
        <w:tc>
          <w:tcPr>
            <w:tcW w:w="709" w:type="dxa"/>
            <w:tcBorders>
              <w:top w:val="single" w:sz="4" w:space="0" w:color="auto"/>
              <w:left w:val="single" w:sz="4" w:space="0" w:color="auto"/>
              <w:bottom w:val="single" w:sz="4" w:space="0" w:color="auto"/>
              <w:right w:val="single" w:sz="4" w:space="0" w:color="auto"/>
            </w:tcBorders>
            <w:hideMark/>
          </w:tcPr>
          <w:p w:rsidR="00AE2A6A" w:rsidRDefault="00AE2A6A" w:rsidP="007554A7">
            <w:pPr>
              <w:spacing w:line="360" w:lineRule="auto"/>
              <w:rPr>
                <w:rFonts w:ascii="Arial" w:eastAsia="Calibri" w:hAnsi="Arial" w:cs="Arial"/>
                <w:szCs w:val="24"/>
                <w:lang w:eastAsia="en-US"/>
              </w:rPr>
            </w:pPr>
            <w:r>
              <w:rPr>
                <w:rFonts w:ascii="Arial" w:eastAsia="Calibri" w:hAnsi="Arial" w:cs="Arial"/>
                <w:szCs w:val="24"/>
                <w:lang w:eastAsia="en-US"/>
              </w:rPr>
              <w:t>4.</w:t>
            </w:r>
          </w:p>
        </w:tc>
        <w:tc>
          <w:tcPr>
            <w:tcW w:w="5245" w:type="dxa"/>
            <w:tcBorders>
              <w:top w:val="single" w:sz="4" w:space="0" w:color="auto"/>
              <w:left w:val="single" w:sz="4" w:space="0" w:color="auto"/>
              <w:bottom w:val="single" w:sz="4" w:space="0" w:color="auto"/>
              <w:right w:val="single" w:sz="4" w:space="0" w:color="auto"/>
            </w:tcBorders>
            <w:hideMark/>
          </w:tcPr>
          <w:p w:rsidR="00AE2A6A" w:rsidRDefault="00AE2A6A" w:rsidP="007554A7">
            <w:pPr>
              <w:spacing w:line="360" w:lineRule="auto"/>
              <w:rPr>
                <w:rFonts w:ascii="Arial" w:eastAsia="Calibri" w:hAnsi="Arial" w:cs="Arial"/>
                <w:szCs w:val="24"/>
                <w:lang w:eastAsia="en-US"/>
              </w:rPr>
            </w:pPr>
            <w:r>
              <w:rPr>
                <w:rFonts w:ascii="Arial" w:eastAsia="Calibri" w:hAnsi="Arial" w:cs="Arial"/>
                <w:b/>
                <w:szCs w:val="24"/>
                <w:lang w:eastAsia="en-US"/>
              </w:rPr>
              <w:t>Deklarowany udział środków finansowych własnych lub środków pochodzących z innych źródeł na realizację zadania</w:t>
            </w:r>
            <w:r>
              <w:rPr>
                <w:rFonts w:ascii="Arial" w:eastAsia="Calibri" w:hAnsi="Arial" w:cs="Arial"/>
                <w:szCs w:val="24"/>
                <w:lang w:eastAsia="en-US"/>
              </w:rPr>
              <w:t xml:space="preserve">: </w:t>
            </w:r>
          </w:p>
          <w:p w:rsidR="00AE2A6A" w:rsidRDefault="00AE2A6A" w:rsidP="007554A7">
            <w:pPr>
              <w:spacing w:line="360" w:lineRule="auto"/>
              <w:rPr>
                <w:rFonts w:ascii="Arial" w:eastAsia="Calibri" w:hAnsi="Arial" w:cs="Arial"/>
                <w:szCs w:val="24"/>
                <w:lang w:eastAsia="en-US"/>
              </w:rPr>
            </w:pPr>
            <w:r>
              <w:rPr>
                <w:rFonts w:ascii="Arial" w:eastAsia="Calibri" w:hAnsi="Arial" w:cs="Arial"/>
                <w:szCs w:val="24"/>
                <w:lang w:eastAsia="en-US"/>
              </w:rPr>
              <w:t>- do 20% - 1 punkt,</w:t>
            </w:r>
          </w:p>
          <w:p w:rsidR="00AE2A6A" w:rsidRDefault="00AE2A6A" w:rsidP="007554A7">
            <w:pPr>
              <w:spacing w:line="360" w:lineRule="auto"/>
              <w:rPr>
                <w:rFonts w:ascii="Arial" w:eastAsia="Calibri" w:hAnsi="Arial" w:cs="Arial"/>
                <w:szCs w:val="24"/>
                <w:lang w:eastAsia="en-US"/>
              </w:rPr>
            </w:pPr>
            <w:r>
              <w:rPr>
                <w:rFonts w:ascii="Arial" w:eastAsia="Calibri" w:hAnsi="Arial" w:cs="Arial"/>
                <w:szCs w:val="24"/>
                <w:lang w:eastAsia="en-US"/>
              </w:rPr>
              <w:t>- od 20,1% do 30% - 2 punkty,</w:t>
            </w:r>
          </w:p>
          <w:p w:rsidR="00AE2A6A" w:rsidRDefault="00AE2A6A" w:rsidP="007554A7">
            <w:pPr>
              <w:spacing w:line="360" w:lineRule="auto"/>
              <w:rPr>
                <w:rFonts w:ascii="Arial" w:eastAsia="Calibri" w:hAnsi="Arial" w:cs="Arial"/>
                <w:szCs w:val="24"/>
                <w:lang w:eastAsia="en-US"/>
              </w:rPr>
            </w:pPr>
            <w:r>
              <w:rPr>
                <w:rFonts w:ascii="Arial" w:eastAsia="Calibri" w:hAnsi="Arial" w:cs="Arial"/>
                <w:szCs w:val="24"/>
                <w:lang w:eastAsia="en-US"/>
              </w:rPr>
              <w:t>- od 30,1% do 40% - 3 punkty,</w:t>
            </w:r>
          </w:p>
          <w:p w:rsidR="00AE2A6A" w:rsidRDefault="00AE2A6A" w:rsidP="007554A7">
            <w:pPr>
              <w:spacing w:line="360" w:lineRule="auto"/>
              <w:rPr>
                <w:rFonts w:ascii="Arial" w:eastAsia="Calibri" w:hAnsi="Arial" w:cs="Arial"/>
                <w:szCs w:val="24"/>
                <w:lang w:eastAsia="en-US"/>
              </w:rPr>
            </w:pPr>
            <w:r>
              <w:rPr>
                <w:rFonts w:ascii="Arial" w:eastAsia="Calibri" w:hAnsi="Arial" w:cs="Arial"/>
                <w:szCs w:val="24"/>
                <w:lang w:eastAsia="en-US"/>
              </w:rPr>
              <w:t>- powyżej 40,1% - 4 punkty.</w:t>
            </w:r>
          </w:p>
          <w:p w:rsidR="00AE2A6A" w:rsidRDefault="00AE2A6A" w:rsidP="007554A7">
            <w:pPr>
              <w:spacing w:line="360" w:lineRule="auto"/>
              <w:rPr>
                <w:rFonts w:ascii="Arial" w:eastAsia="Calibri" w:hAnsi="Arial" w:cs="Arial"/>
                <w:szCs w:val="24"/>
                <w:lang w:eastAsia="en-US"/>
              </w:rPr>
            </w:pPr>
            <w:r>
              <w:rPr>
                <w:rFonts w:ascii="Arial" w:hAnsi="Arial" w:cs="Arial"/>
                <w:szCs w:val="24"/>
                <w:lang w:eastAsia="en-US"/>
              </w:rPr>
              <w:t>( część VB oferty)</w:t>
            </w:r>
          </w:p>
        </w:tc>
        <w:tc>
          <w:tcPr>
            <w:tcW w:w="1559" w:type="dxa"/>
            <w:tcBorders>
              <w:top w:val="single" w:sz="4" w:space="0" w:color="auto"/>
              <w:left w:val="single" w:sz="4" w:space="0" w:color="auto"/>
              <w:bottom w:val="single" w:sz="4" w:space="0" w:color="auto"/>
              <w:right w:val="single" w:sz="4" w:space="0" w:color="auto"/>
            </w:tcBorders>
            <w:hideMark/>
          </w:tcPr>
          <w:p w:rsidR="00AE2A6A" w:rsidRDefault="00AE2A6A" w:rsidP="007554A7">
            <w:pPr>
              <w:spacing w:line="360" w:lineRule="auto"/>
              <w:rPr>
                <w:rFonts w:ascii="Arial" w:eastAsia="Calibri" w:hAnsi="Arial" w:cs="Arial"/>
                <w:szCs w:val="24"/>
                <w:u w:val="single"/>
                <w:lang w:eastAsia="en-US"/>
              </w:rPr>
            </w:pPr>
            <w:r>
              <w:rPr>
                <w:rFonts w:ascii="Arial" w:eastAsia="Calibri" w:hAnsi="Arial" w:cs="Arial"/>
                <w:szCs w:val="24"/>
                <w:u w:val="single"/>
                <w:lang w:eastAsia="en-US"/>
              </w:rPr>
              <w:t>od 0-4 pkt</w:t>
            </w:r>
          </w:p>
        </w:tc>
        <w:tc>
          <w:tcPr>
            <w:tcW w:w="1531" w:type="dxa"/>
            <w:tcBorders>
              <w:top w:val="single" w:sz="4" w:space="0" w:color="auto"/>
              <w:left w:val="single" w:sz="4" w:space="0" w:color="auto"/>
              <w:bottom w:val="single" w:sz="4" w:space="0" w:color="auto"/>
              <w:right w:val="single" w:sz="4" w:space="0" w:color="auto"/>
            </w:tcBorders>
          </w:tcPr>
          <w:p w:rsidR="00AE2A6A" w:rsidRDefault="00AE2A6A" w:rsidP="007554A7">
            <w:pPr>
              <w:spacing w:line="360" w:lineRule="auto"/>
              <w:rPr>
                <w:rFonts w:ascii="Arial" w:eastAsia="Calibri" w:hAnsi="Arial" w:cs="Arial"/>
                <w:szCs w:val="24"/>
                <w:lang w:eastAsia="en-US"/>
              </w:rPr>
            </w:pPr>
          </w:p>
        </w:tc>
        <w:tc>
          <w:tcPr>
            <w:tcW w:w="952" w:type="dxa"/>
            <w:tcBorders>
              <w:top w:val="single" w:sz="4" w:space="0" w:color="auto"/>
              <w:left w:val="single" w:sz="4" w:space="0" w:color="auto"/>
              <w:bottom w:val="single" w:sz="4" w:space="0" w:color="auto"/>
              <w:right w:val="single" w:sz="4" w:space="0" w:color="auto"/>
            </w:tcBorders>
          </w:tcPr>
          <w:p w:rsidR="00AE2A6A" w:rsidRDefault="00AE2A6A" w:rsidP="007554A7">
            <w:pPr>
              <w:spacing w:line="360" w:lineRule="auto"/>
              <w:rPr>
                <w:rFonts w:ascii="Arial" w:eastAsia="Calibri" w:hAnsi="Arial" w:cs="Arial"/>
                <w:szCs w:val="24"/>
                <w:lang w:eastAsia="en-US"/>
              </w:rPr>
            </w:pPr>
          </w:p>
        </w:tc>
      </w:tr>
      <w:tr w:rsidR="00AE2A6A" w:rsidTr="007554A7">
        <w:trPr>
          <w:trHeight w:val="1102"/>
        </w:trPr>
        <w:tc>
          <w:tcPr>
            <w:tcW w:w="709" w:type="dxa"/>
            <w:tcBorders>
              <w:top w:val="single" w:sz="4" w:space="0" w:color="auto"/>
              <w:left w:val="single" w:sz="4" w:space="0" w:color="auto"/>
              <w:bottom w:val="single" w:sz="4" w:space="0" w:color="auto"/>
              <w:right w:val="single" w:sz="4" w:space="0" w:color="auto"/>
            </w:tcBorders>
            <w:hideMark/>
          </w:tcPr>
          <w:p w:rsidR="00AE2A6A" w:rsidRDefault="00AE2A6A" w:rsidP="007554A7">
            <w:pPr>
              <w:spacing w:line="360" w:lineRule="auto"/>
              <w:rPr>
                <w:rFonts w:ascii="Arial" w:eastAsia="Calibri" w:hAnsi="Arial" w:cs="Arial"/>
                <w:szCs w:val="24"/>
                <w:lang w:eastAsia="en-US"/>
              </w:rPr>
            </w:pPr>
            <w:r>
              <w:rPr>
                <w:rFonts w:ascii="Arial" w:eastAsia="Calibri" w:hAnsi="Arial" w:cs="Arial"/>
                <w:szCs w:val="24"/>
                <w:lang w:eastAsia="en-US"/>
              </w:rPr>
              <w:t>5.</w:t>
            </w:r>
          </w:p>
        </w:tc>
        <w:tc>
          <w:tcPr>
            <w:tcW w:w="5245" w:type="dxa"/>
            <w:tcBorders>
              <w:top w:val="single" w:sz="4" w:space="0" w:color="auto"/>
              <w:left w:val="single" w:sz="4" w:space="0" w:color="auto"/>
              <w:bottom w:val="single" w:sz="4" w:space="0" w:color="auto"/>
              <w:right w:val="single" w:sz="4" w:space="0" w:color="auto"/>
            </w:tcBorders>
            <w:hideMark/>
          </w:tcPr>
          <w:p w:rsidR="00AE2A6A" w:rsidRDefault="00AE2A6A" w:rsidP="007554A7">
            <w:pPr>
              <w:spacing w:line="360" w:lineRule="auto"/>
              <w:rPr>
                <w:rFonts w:ascii="Arial" w:eastAsia="Calibri" w:hAnsi="Arial" w:cs="Arial"/>
                <w:szCs w:val="24"/>
                <w:lang w:eastAsia="en-US"/>
              </w:rPr>
            </w:pPr>
            <w:r>
              <w:rPr>
                <w:rFonts w:ascii="Arial" w:eastAsia="Calibri" w:hAnsi="Arial" w:cs="Arial"/>
                <w:b/>
                <w:szCs w:val="24"/>
                <w:lang w:eastAsia="en-US"/>
              </w:rPr>
              <w:t>Deklarowany wkład rzeczowy, osobowy, w tym świadczenia wolontariuszy i praca społeczna członków</w:t>
            </w:r>
            <w:r>
              <w:rPr>
                <w:rFonts w:ascii="Arial" w:eastAsia="Calibri" w:hAnsi="Arial" w:cs="Arial"/>
                <w:szCs w:val="24"/>
                <w:lang w:eastAsia="en-US"/>
              </w:rPr>
              <w:t>:</w:t>
            </w:r>
          </w:p>
          <w:p w:rsidR="00AE2A6A" w:rsidRDefault="00AE2A6A" w:rsidP="007554A7">
            <w:pPr>
              <w:spacing w:line="360" w:lineRule="auto"/>
              <w:rPr>
                <w:rFonts w:ascii="Arial" w:eastAsia="Calibri" w:hAnsi="Arial" w:cs="Arial"/>
                <w:szCs w:val="24"/>
                <w:lang w:eastAsia="en-US"/>
              </w:rPr>
            </w:pPr>
            <w:r>
              <w:rPr>
                <w:rFonts w:ascii="Arial" w:eastAsia="Calibri" w:hAnsi="Arial" w:cs="Arial"/>
                <w:szCs w:val="24"/>
                <w:lang w:eastAsia="en-US"/>
              </w:rPr>
              <w:t>- do 20% - 1 punkt,</w:t>
            </w:r>
          </w:p>
          <w:p w:rsidR="00AE2A6A" w:rsidRDefault="00AE2A6A" w:rsidP="007554A7">
            <w:pPr>
              <w:spacing w:line="360" w:lineRule="auto"/>
              <w:rPr>
                <w:rFonts w:ascii="Arial" w:eastAsia="Calibri" w:hAnsi="Arial" w:cs="Arial"/>
                <w:szCs w:val="24"/>
                <w:lang w:eastAsia="en-US"/>
              </w:rPr>
            </w:pPr>
            <w:r>
              <w:rPr>
                <w:rFonts w:ascii="Arial" w:eastAsia="Calibri" w:hAnsi="Arial" w:cs="Arial"/>
                <w:szCs w:val="24"/>
                <w:lang w:eastAsia="en-US"/>
              </w:rPr>
              <w:t>- od 20,1% do 30% - 3 punkty,</w:t>
            </w:r>
          </w:p>
          <w:p w:rsidR="00AE2A6A" w:rsidRDefault="00AE2A6A" w:rsidP="007554A7">
            <w:pPr>
              <w:spacing w:line="360" w:lineRule="auto"/>
              <w:rPr>
                <w:rFonts w:ascii="Arial" w:eastAsia="Calibri" w:hAnsi="Arial" w:cs="Arial"/>
                <w:szCs w:val="24"/>
                <w:lang w:eastAsia="en-US"/>
              </w:rPr>
            </w:pPr>
            <w:r>
              <w:rPr>
                <w:rFonts w:ascii="Arial" w:eastAsia="Calibri" w:hAnsi="Arial" w:cs="Arial"/>
                <w:szCs w:val="24"/>
                <w:lang w:eastAsia="en-US"/>
              </w:rPr>
              <w:t>- od 30,1% do 40% - 4 punkty,</w:t>
            </w:r>
          </w:p>
          <w:p w:rsidR="00AE2A6A" w:rsidRDefault="00AE2A6A" w:rsidP="007554A7">
            <w:pPr>
              <w:spacing w:line="360" w:lineRule="auto"/>
              <w:rPr>
                <w:rFonts w:ascii="Arial" w:eastAsia="Calibri" w:hAnsi="Arial" w:cs="Arial"/>
                <w:szCs w:val="24"/>
                <w:lang w:eastAsia="en-US"/>
              </w:rPr>
            </w:pPr>
            <w:r>
              <w:rPr>
                <w:rFonts w:ascii="Arial" w:eastAsia="Calibri" w:hAnsi="Arial" w:cs="Arial"/>
                <w:szCs w:val="24"/>
                <w:lang w:eastAsia="en-US"/>
              </w:rPr>
              <w:t>- powyżej 40,1% - 5 punktów.</w:t>
            </w:r>
          </w:p>
          <w:p w:rsidR="00AE2A6A" w:rsidRDefault="00AE2A6A" w:rsidP="007554A7">
            <w:pPr>
              <w:spacing w:line="360" w:lineRule="auto"/>
              <w:rPr>
                <w:rFonts w:ascii="Arial" w:eastAsia="Calibri" w:hAnsi="Arial" w:cs="Arial"/>
                <w:szCs w:val="24"/>
                <w:lang w:eastAsia="en-US"/>
              </w:rPr>
            </w:pPr>
            <w:r>
              <w:rPr>
                <w:rFonts w:ascii="Arial" w:hAnsi="Arial" w:cs="Arial"/>
                <w:szCs w:val="24"/>
                <w:lang w:eastAsia="en-US"/>
              </w:rPr>
              <w:t>( część VB oferty)</w:t>
            </w:r>
          </w:p>
        </w:tc>
        <w:tc>
          <w:tcPr>
            <w:tcW w:w="1559" w:type="dxa"/>
            <w:tcBorders>
              <w:top w:val="single" w:sz="4" w:space="0" w:color="auto"/>
              <w:left w:val="single" w:sz="4" w:space="0" w:color="auto"/>
              <w:bottom w:val="single" w:sz="4" w:space="0" w:color="auto"/>
              <w:right w:val="single" w:sz="4" w:space="0" w:color="auto"/>
            </w:tcBorders>
            <w:hideMark/>
          </w:tcPr>
          <w:p w:rsidR="00AE2A6A" w:rsidRDefault="00AE2A6A" w:rsidP="007554A7">
            <w:pPr>
              <w:spacing w:line="360" w:lineRule="auto"/>
              <w:rPr>
                <w:rFonts w:ascii="Arial" w:eastAsia="Calibri" w:hAnsi="Arial" w:cs="Arial"/>
                <w:szCs w:val="24"/>
                <w:u w:val="single"/>
                <w:lang w:eastAsia="en-US"/>
              </w:rPr>
            </w:pPr>
            <w:r>
              <w:rPr>
                <w:rFonts w:ascii="Arial" w:eastAsia="Calibri" w:hAnsi="Arial" w:cs="Arial"/>
                <w:szCs w:val="24"/>
                <w:u w:val="single"/>
                <w:lang w:eastAsia="en-US"/>
              </w:rPr>
              <w:t>od 0-5 pkt</w:t>
            </w:r>
          </w:p>
        </w:tc>
        <w:tc>
          <w:tcPr>
            <w:tcW w:w="1531" w:type="dxa"/>
            <w:tcBorders>
              <w:top w:val="single" w:sz="4" w:space="0" w:color="auto"/>
              <w:left w:val="single" w:sz="4" w:space="0" w:color="auto"/>
              <w:bottom w:val="single" w:sz="4" w:space="0" w:color="auto"/>
              <w:right w:val="single" w:sz="4" w:space="0" w:color="auto"/>
            </w:tcBorders>
          </w:tcPr>
          <w:p w:rsidR="00AE2A6A" w:rsidRDefault="00AE2A6A" w:rsidP="007554A7">
            <w:pPr>
              <w:spacing w:line="360" w:lineRule="auto"/>
              <w:rPr>
                <w:rFonts w:ascii="Arial" w:eastAsia="Calibri" w:hAnsi="Arial" w:cs="Arial"/>
                <w:szCs w:val="24"/>
                <w:lang w:eastAsia="en-US"/>
              </w:rPr>
            </w:pPr>
          </w:p>
        </w:tc>
        <w:tc>
          <w:tcPr>
            <w:tcW w:w="952" w:type="dxa"/>
            <w:tcBorders>
              <w:top w:val="single" w:sz="4" w:space="0" w:color="auto"/>
              <w:left w:val="single" w:sz="4" w:space="0" w:color="auto"/>
              <w:bottom w:val="single" w:sz="4" w:space="0" w:color="auto"/>
              <w:right w:val="single" w:sz="4" w:space="0" w:color="auto"/>
            </w:tcBorders>
          </w:tcPr>
          <w:p w:rsidR="00AE2A6A" w:rsidRDefault="00AE2A6A" w:rsidP="007554A7">
            <w:pPr>
              <w:spacing w:line="360" w:lineRule="auto"/>
              <w:rPr>
                <w:rFonts w:ascii="Arial" w:eastAsia="Calibri" w:hAnsi="Arial" w:cs="Arial"/>
                <w:szCs w:val="24"/>
                <w:lang w:eastAsia="en-US"/>
              </w:rPr>
            </w:pPr>
          </w:p>
        </w:tc>
      </w:tr>
      <w:tr w:rsidR="00AE2A6A" w:rsidTr="007554A7">
        <w:trPr>
          <w:trHeight w:val="1102"/>
        </w:trPr>
        <w:tc>
          <w:tcPr>
            <w:tcW w:w="709" w:type="dxa"/>
            <w:tcBorders>
              <w:top w:val="single" w:sz="4" w:space="0" w:color="auto"/>
              <w:left w:val="single" w:sz="4" w:space="0" w:color="auto"/>
              <w:bottom w:val="single" w:sz="4" w:space="0" w:color="auto"/>
              <w:right w:val="single" w:sz="4" w:space="0" w:color="auto"/>
            </w:tcBorders>
            <w:hideMark/>
          </w:tcPr>
          <w:p w:rsidR="00AE2A6A" w:rsidRDefault="00AE2A6A" w:rsidP="007554A7">
            <w:pPr>
              <w:spacing w:line="360" w:lineRule="auto"/>
              <w:rPr>
                <w:rFonts w:ascii="Arial" w:eastAsia="Calibri" w:hAnsi="Arial" w:cs="Arial"/>
                <w:szCs w:val="24"/>
                <w:lang w:eastAsia="en-US"/>
              </w:rPr>
            </w:pPr>
            <w:r>
              <w:rPr>
                <w:rFonts w:ascii="Arial" w:eastAsia="Calibri" w:hAnsi="Arial" w:cs="Arial"/>
                <w:szCs w:val="24"/>
                <w:lang w:eastAsia="en-US"/>
              </w:rPr>
              <w:t>6.</w:t>
            </w:r>
          </w:p>
        </w:tc>
        <w:tc>
          <w:tcPr>
            <w:tcW w:w="5245" w:type="dxa"/>
            <w:tcBorders>
              <w:top w:val="single" w:sz="4" w:space="0" w:color="auto"/>
              <w:left w:val="single" w:sz="4" w:space="0" w:color="auto"/>
              <w:bottom w:val="single" w:sz="4" w:space="0" w:color="auto"/>
              <w:right w:val="single" w:sz="4" w:space="0" w:color="auto"/>
            </w:tcBorders>
            <w:hideMark/>
          </w:tcPr>
          <w:p w:rsidR="00AE2A6A" w:rsidRDefault="00AE2A6A" w:rsidP="007554A7">
            <w:pPr>
              <w:spacing w:line="360" w:lineRule="auto"/>
              <w:rPr>
                <w:rFonts w:ascii="Arial" w:eastAsia="Calibri" w:hAnsi="Arial" w:cs="Arial"/>
                <w:szCs w:val="24"/>
                <w:lang w:eastAsia="en-US"/>
              </w:rPr>
            </w:pPr>
            <w:r>
              <w:rPr>
                <w:rFonts w:ascii="Arial" w:eastAsia="Calibri" w:hAnsi="Arial" w:cs="Arial"/>
                <w:b/>
                <w:szCs w:val="24"/>
                <w:lang w:eastAsia="en-US"/>
              </w:rPr>
              <w:t>Dotychczasowa współpraca Gminy z oferentem m.in.:</w:t>
            </w:r>
            <w:r>
              <w:rPr>
                <w:rFonts w:ascii="Arial" w:eastAsia="Calibri" w:hAnsi="Arial" w:cs="Arial"/>
                <w:szCs w:val="24"/>
                <w:lang w:eastAsia="en-US"/>
              </w:rPr>
              <w:t xml:space="preserve"> ocena realizacji zadań w latach ubiegłych, w tym rzetelność, terminowość oraz sposób rozliczenia otrzymanych środków na realizację celu, promocja Gminy Brzeg.</w:t>
            </w:r>
          </w:p>
        </w:tc>
        <w:tc>
          <w:tcPr>
            <w:tcW w:w="1559" w:type="dxa"/>
            <w:tcBorders>
              <w:top w:val="single" w:sz="4" w:space="0" w:color="auto"/>
              <w:left w:val="single" w:sz="4" w:space="0" w:color="auto"/>
              <w:bottom w:val="single" w:sz="4" w:space="0" w:color="auto"/>
              <w:right w:val="single" w:sz="4" w:space="0" w:color="auto"/>
            </w:tcBorders>
          </w:tcPr>
          <w:p w:rsidR="00AE2A6A" w:rsidRDefault="00AE2A6A" w:rsidP="007554A7">
            <w:pPr>
              <w:spacing w:line="360" w:lineRule="auto"/>
              <w:rPr>
                <w:rFonts w:ascii="Arial" w:eastAsia="Calibri" w:hAnsi="Arial" w:cs="Arial"/>
                <w:szCs w:val="24"/>
                <w:u w:val="single"/>
                <w:lang w:eastAsia="en-US"/>
              </w:rPr>
            </w:pPr>
            <w:r>
              <w:rPr>
                <w:rFonts w:ascii="Arial" w:eastAsia="Calibri" w:hAnsi="Arial" w:cs="Arial"/>
                <w:szCs w:val="24"/>
                <w:u w:val="single"/>
                <w:lang w:eastAsia="en-US"/>
              </w:rPr>
              <w:t>od 0-20 pkt</w:t>
            </w:r>
          </w:p>
          <w:p w:rsidR="00AE2A6A" w:rsidRDefault="00AE2A6A" w:rsidP="007554A7">
            <w:pPr>
              <w:spacing w:line="360" w:lineRule="auto"/>
              <w:rPr>
                <w:rFonts w:ascii="Arial" w:eastAsia="Calibri" w:hAnsi="Arial" w:cs="Arial"/>
                <w:szCs w:val="24"/>
                <w:lang w:eastAsia="en-US"/>
              </w:rPr>
            </w:pPr>
          </w:p>
        </w:tc>
        <w:tc>
          <w:tcPr>
            <w:tcW w:w="1531" w:type="dxa"/>
            <w:tcBorders>
              <w:top w:val="single" w:sz="4" w:space="0" w:color="auto"/>
              <w:left w:val="single" w:sz="4" w:space="0" w:color="auto"/>
              <w:bottom w:val="single" w:sz="4" w:space="0" w:color="auto"/>
              <w:right w:val="single" w:sz="4" w:space="0" w:color="auto"/>
            </w:tcBorders>
          </w:tcPr>
          <w:p w:rsidR="00AE2A6A" w:rsidRDefault="00AE2A6A" w:rsidP="007554A7">
            <w:pPr>
              <w:spacing w:line="360" w:lineRule="auto"/>
              <w:rPr>
                <w:rFonts w:ascii="Arial" w:eastAsia="Calibri" w:hAnsi="Arial" w:cs="Arial"/>
                <w:szCs w:val="24"/>
                <w:lang w:eastAsia="en-US"/>
              </w:rPr>
            </w:pPr>
          </w:p>
        </w:tc>
        <w:tc>
          <w:tcPr>
            <w:tcW w:w="952" w:type="dxa"/>
            <w:tcBorders>
              <w:top w:val="single" w:sz="4" w:space="0" w:color="auto"/>
              <w:left w:val="single" w:sz="4" w:space="0" w:color="auto"/>
              <w:bottom w:val="single" w:sz="4" w:space="0" w:color="auto"/>
              <w:right w:val="single" w:sz="4" w:space="0" w:color="auto"/>
            </w:tcBorders>
          </w:tcPr>
          <w:p w:rsidR="00AE2A6A" w:rsidRDefault="00AE2A6A" w:rsidP="007554A7">
            <w:pPr>
              <w:spacing w:line="360" w:lineRule="auto"/>
              <w:rPr>
                <w:rFonts w:ascii="Arial" w:eastAsia="Calibri" w:hAnsi="Arial" w:cs="Arial"/>
                <w:szCs w:val="24"/>
                <w:lang w:eastAsia="en-US"/>
              </w:rPr>
            </w:pPr>
          </w:p>
        </w:tc>
      </w:tr>
      <w:tr w:rsidR="00AE2A6A" w:rsidTr="007554A7">
        <w:trPr>
          <w:trHeight w:val="436"/>
        </w:trPr>
        <w:tc>
          <w:tcPr>
            <w:tcW w:w="709" w:type="dxa"/>
            <w:tcBorders>
              <w:top w:val="single" w:sz="4" w:space="0" w:color="auto"/>
              <w:left w:val="single" w:sz="4" w:space="0" w:color="auto"/>
              <w:bottom w:val="single" w:sz="4" w:space="0" w:color="auto"/>
              <w:right w:val="single" w:sz="4" w:space="0" w:color="auto"/>
            </w:tcBorders>
          </w:tcPr>
          <w:p w:rsidR="00AE2A6A" w:rsidRDefault="00AE2A6A" w:rsidP="007554A7">
            <w:pPr>
              <w:spacing w:line="360" w:lineRule="auto"/>
              <w:rPr>
                <w:rFonts w:ascii="Arial" w:eastAsia="Calibri" w:hAnsi="Arial" w:cs="Arial"/>
                <w:szCs w:val="24"/>
                <w:lang w:eastAsia="en-US"/>
              </w:rPr>
            </w:pPr>
          </w:p>
        </w:tc>
        <w:tc>
          <w:tcPr>
            <w:tcW w:w="5245" w:type="dxa"/>
            <w:tcBorders>
              <w:top w:val="single" w:sz="4" w:space="0" w:color="auto"/>
              <w:left w:val="single" w:sz="4" w:space="0" w:color="auto"/>
              <w:bottom w:val="single" w:sz="4" w:space="0" w:color="auto"/>
              <w:right w:val="single" w:sz="4" w:space="0" w:color="auto"/>
            </w:tcBorders>
            <w:hideMark/>
          </w:tcPr>
          <w:p w:rsidR="00AE2A6A" w:rsidRDefault="00AE2A6A" w:rsidP="007554A7">
            <w:pPr>
              <w:spacing w:line="360" w:lineRule="auto"/>
              <w:rPr>
                <w:rFonts w:ascii="Arial" w:eastAsia="Calibri" w:hAnsi="Arial" w:cs="Arial"/>
                <w:b/>
                <w:szCs w:val="24"/>
                <w:lang w:eastAsia="en-US"/>
              </w:rPr>
            </w:pPr>
            <w:r>
              <w:rPr>
                <w:rFonts w:ascii="Arial" w:eastAsia="Calibri" w:hAnsi="Arial" w:cs="Arial"/>
                <w:b/>
                <w:szCs w:val="24"/>
                <w:lang w:eastAsia="en-US"/>
              </w:rPr>
              <w:t>SUMA PUNKTÓW:</w:t>
            </w:r>
          </w:p>
        </w:tc>
        <w:tc>
          <w:tcPr>
            <w:tcW w:w="1559" w:type="dxa"/>
            <w:tcBorders>
              <w:top w:val="single" w:sz="4" w:space="0" w:color="auto"/>
              <w:left w:val="single" w:sz="4" w:space="0" w:color="auto"/>
              <w:bottom w:val="single" w:sz="4" w:space="0" w:color="auto"/>
              <w:right w:val="single" w:sz="4" w:space="0" w:color="auto"/>
            </w:tcBorders>
            <w:hideMark/>
          </w:tcPr>
          <w:p w:rsidR="00AE2A6A" w:rsidRDefault="00AE2A6A" w:rsidP="007554A7">
            <w:pPr>
              <w:spacing w:line="360" w:lineRule="auto"/>
              <w:rPr>
                <w:rFonts w:ascii="Arial" w:eastAsia="Calibri" w:hAnsi="Arial" w:cs="Arial"/>
                <w:szCs w:val="24"/>
                <w:lang w:eastAsia="en-US"/>
              </w:rPr>
            </w:pPr>
            <w:r>
              <w:rPr>
                <w:rFonts w:ascii="Arial" w:eastAsia="Calibri" w:hAnsi="Arial" w:cs="Arial"/>
                <w:szCs w:val="24"/>
                <w:lang w:eastAsia="en-US"/>
              </w:rPr>
              <w:t>Razem:</w:t>
            </w:r>
          </w:p>
          <w:p w:rsidR="00AE2A6A" w:rsidRDefault="00AE2A6A" w:rsidP="007554A7">
            <w:pPr>
              <w:spacing w:line="360" w:lineRule="auto"/>
              <w:rPr>
                <w:rFonts w:ascii="Arial" w:eastAsia="Calibri" w:hAnsi="Arial" w:cs="Arial"/>
                <w:szCs w:val="24"/>
                <w:lang w:eastAsia="en-US"/>
              </w:rPr>
            </w:pPr>
            <w:r>
              <w:rPr>
                <w:rFonts w:ascii="Arial" w:eastAsia="Calibri" w:hAnsi="Arial" w:cs="Arial"/>
                <w:szCs w:val="24"/>
                <w:lang w:eastAsia="en-US"/>
              </w:rPr>
              <w:t>0-91 pkt</w:t>
            </w:r>
          </w:p>
        </w:tc>
        <w:tc>
          <w:tcPr>
            <w:tcW w:w="1531" w:type="dxa"/>
            <w:tcBorders>
              <w:top w:val="single" w:sz="4" w:space="0" w:color="auto"/>
              <w:left w:val="single" w:sz="4" w:space="0" w:color="auto"/>
              <w:bottom w:val="single" w:sz="4" w:space="0" w:color="auto"/>
              <w:right w:val="single" w:sz="4" w:space="0" w:color="auto"/>
            </w:tcBorders>
          </w:tcPr>
          <w:p w:rsidR="00AE2A6A" w:rsidRDefault="00AE2A6A" w:rsidP="007554A7">
            <w:pPr>
              <w:spacing w:line="360" w:lineRule="auto"/>
              <w:rPr>
                <w:rFonts w:ascii="Arial" w:eastAsia="Calibri" w:hAnsi="Arial" w:cs="Arial"/>
                <w:szCs w:val="24"/>
                <w:lang w:eastAsia="en-US"/>
              </w:rPr>
            </w:pPr>
          </w:p>
        </w:tc>
        <w:tc>
          <w:tcPr>
            <w:tcW w:w="952" w:type="dxa"/>
            <w:tcBorders>
              <w:top w:val="single" w:sz="4" w:space="0" w:color="auto"/>
              <w:left w:val="single" w:sz="4" w:space="0" w:color="auto"/>
              <w:bottom w:val="single" w:sz="4" w:space="0" w:color="auto"/>
              <w:right w:val="single" w:sz="4" w:space="0" w:color="auto"/>
            </w:tcBorders>
          </w:tcPr>
          <w:p w:rsidR="00AE2A6A" w:rsidRDefault="00AE2A6A" w:rsidP="007554A7">
            <w:pPr>
              <w:spacing w:line="360" w:lineRule="auto"/>
              <w:rPr>
                <w:rFonts w:ascii="Arial" w:eastAsia="Calibri" w:hAnsi="Arial" w:cs="Arial"/>
                <w:szCs w:val="24"/>
                <w:lang w:eastAsia="en-US"/>
              </w:rPr>
            </w:pPr>
          </w:p>
        </w:tc>
      </w:tr>
    </w:tbl>
    <w:p w:rsidR="00AE2A6A" w:rsidRPr="004F1852" w:rsidRDefault="00AE2A6A" w:rsidP="00AE2A6A">
      <w:pPr>
        <w:spacing w:line="360" w:lineRule="auto"/>
        <w:rPr>
          <w:rFonts w:ascii="Arial" w:hAnsi="Arial" w:cs="Arial"/>
          <w:kern w:val="16"/>
          <w:szCs w:val="24"/>
          <w:lang w:eastAsia="de-DE"/>
        </w:rPr>
      </w:pPr>
    </w:p>
    <w:p w:rsidR="00AE2A6A" w:rsidRDefault="00AE2A6A" w:rsidP="00AE2A6A">
      <w:pPr>
        <w:spacing w:after="160" w:line="360" w:lineRule="auto"/>
        <w:ind w:left="720"/>
        <w:contextualSpacing/>
        <w:rPr>
          <w:rFonts w:ascii="Arial" w:hAnsi="Arial" w:cs="Arial"/>
          <w:color w:val="000000" w:themeColor="text1"/>
          <w:szCs w:val="24"/>
        </w:rPr>
      </w:pPr>
    </w:p>
    <w:p w:rsidR="002366B3" w:rsidRDefault="002366B3" w:rsidP="00A8674A">
      <w:pPr>
        <w:numPr>
          <w:ilvl w:val="0"/>
          <w:numId w:val="27"/>
        </w:numPr>
        <w:tabs>
          <w:tab w:val="num" w:pos="786"/>
        </w:tabs>
        <w:spacing w:after="160" w:line="360" w:lineRule="auto"/>
        <w:contextualSpacing/>
        <w:rPr>
          <w:rFonts w:ascii="Arial" w:hAnsi="Arial" w:cs="Arial"/>
          <w:color w:val="000000" w:themeColor="text1"/>
          <w:szCs w:val="24"/>
        </w:rPr>
      </w:pPr>
      <w:r w:rsidRPr="008372D8">
        <w:rPr>
          <w:rFonts w:ascii="Arial" w:hAnsi="Arial" w:cs="Arial"/>
          <w:color w:val="000000" w:themeColor="text1"/>
          <w:szCs w:val="24"/>
        </w:rPr>
        <w:t>Komisja konkursowa oceniająca oferty pod względem merytorycznym, wpisuje liczbę przyznanych punktów danej ofercie.</w:t>
      </w:r>
    </w:p>
    <w:p w:rsidR="002366B3" w:rsidRPr="002366B3" w:rsidRDefault="002366B3" w:rsidP="00A8674A">
      <w:pPr>
        <w:numPr>
          <w:ilvl w:val="0"/>
          <w:numId w:val="27"/>
        </w:numPr>
        <w:tabs>
          <w:tab w:val="num" w:pos="786"/>
        </w:tabs>
        <w:spacing w:after="160" w:line="360" w:lineRule="auto"/>
        <w:contextualSpacing/>
        <w:rPr>
          <w:rFonts w:ascii="Arial" w:hAnsi="Arial" w:cs="Arial"/>
          <w:szCs w:val="24"/>
        </w:rPr>
      </w:pPr>
      <w:r w:rsidRPr="0011093F">
        <w:rPr>
          <w:rFonts w:ascii="Arial" w:eastAsiaTheme="minorHAnsi" w:hAnsi="Arial" w:cs="Arial"/>
          <w:szCs w:val="24"/>
          <w:lang w:eastAsia="en-US"/>
        </w:rPr>
        <w:t xml:space="preserve">Na podstawie wyrażonej w punktach opinii Komisji konkursowej, ustala się wykaz ofert proponowanych do dofinansowania. </w:t>
      </w:r>
    </w:p>
    <w:p w:rsidR="002366B3" w:rsidRDefault="002366B3" w:rsidP="00A8674A">
      <w:pPr>
        <w:numPr>
          <w:ilvl w:val="0"/>
          <w:numId w:val="27"/>
        </w:numPr>
        <w:tabs>
          <w:tab w:val="num" w:pos="786"/>
        </w:tabs>
        <w:spacing w:after="160" w:line="360" w:lineRule="auto"/>
        <w:contextualSpacing/>
        <w:rPr>
          <w:rFonts w:ascii="Arial" w:hAnsi="Arial" w:cs="Arial"/>
          <w:szCs w:val="24"/>
        </w:rPr>
      </w:pPr>
      <w:r w:rsidRPr="00F30ACD">
        <w:rPr>
          <w:rFonts w:ascii="Arial" w:hAnsi="Arial" w:cs="Arial"/>
          <w:szCs w:val="24"/>
        </w:rPr>
        <w:t xml:space="preserve">Każdy członek komisji konkursowej ma prawo i obowiązek czynnie uczestniczyć w rozpatrywaniu każdej oferty, przyznawać punkty i proponować wysokość dotacji na realizację zadania.  </w:t>
      </w:r>
    </w:p>
    <w:p w:rsidR="00F30ACD" w:rsidRPr="00F30ACD" w:rsidRDefault="00F30ACD" w:rsidP="00A8674A">
      <w:pPr>
        <w:numPr>
          <w:ilvl w:val="0"/>
          <w:numId w:val="27"/>
        </w:numPr>
        <w:tabs>
          <w:tab w:val="num" w:pos="786"/>
        </w:tabs>
        <w:spacing w:after="160" w:line="360" w:lineRule="auto"/>
        <w:contextualSpacing/>
        <w:rPr>
          <w:rFonts w:ascii="Arial" w:hAnsi="Arial" w:cs="Arial"/>
          <w:szCs w:val="24"/>
        </w:rPr>
      </w:pPr>
      <w:r w:rsidRPr="00F30ACD">
        <w:rPr>
          <w:rFonts w:ascii="Arial" w:hAnsi="Arial" w:cs="Arial"/>
          <w:szCs w:val="24"/>
        </w:rPr>
        <w:t>Opinie, rozstrzygnięcia i ustalenia Komisji konkursowej zapadają zwykłą większością głosów w głosowaniu jawnym.</w:t>
      </w:r>
    </w:p>
    <w:p w:rsidR="00F30ACD" w:rsidRPr="00F30ACD" w:rsidRDefault="00F30ACD" w:rsidP="00A8674A">
      <w:pPr>
        <w:numPr>
          <w:ilvl w:val="0"/>
          <w:numId w:val="27"/>
        </w:numPr>
        <w:tabs>
          <w:tab w:val="num" w:pos="786"/>
        </w:tabs>
        <w:spacing w:after="160" w:line="360" w:lineRule="auto"/>
        <w:contextualSpacing/>
        <w:rPr>
          <w:rFonts w:ascii="Arial" w:hAnsi="Arial" w:cs="Arial"/>
          <w:szCs w:val="24"/>
        </w:rPr>
      </w:pPr>
      <w:r w:rsidRPr="00F30ACD">
        <w:rPr>
          <w:rFonts w:ascii="Arial" w:eastAsiaTheme="minorHAnsi" w:hAnsi="Arial" w:cs="Arial"/>
          <w:szCs w:val="24"/>
          <w:lang w:eastAsia="en-US"/>
        </w:rPr>
        <w:t xml:space="preserve">Proponowana kwota dotacji może być niższa niż wnioskowana przez organizację w szczególności </w:t>
      </w:r>
      <w:r w:rsidR="00C97552">
        <w:rPr>
          <w:rFonts w:ascii="Arial" w:eastAsiaTheme="minorHAnsi" w:hAnsi="Arial" w:cs="Arial"/>
          <w:szCs w:val="24"/>
          <w:lang w:eastAsia="en-US"/>
        </w:rPr>
        <w:t>m.in</w:t>
      </w:r>
      <w:r w:rsidR="00C97552" w:rsidRPr="00F30ACD">
        <w:rPr>
          <w:rFonts w:ascii="Arial" w:eastAsiaTheme="minorHAnsi" w:hAnsi="Arial" w:cs="Arial"/>
          <w:szCs w:val="24"/>
          <w:lang w:eastAsia="en-US"/>
        </w:rPr>
        <w:t xml:space="preserve"> </w:t>
      </w:r>
      <w:r w:rsidRPr="00F30ACD">
        <w:rPr>
          <w:rFonts w:ascii="Arial" w:eastAsiaTheme="minorHAnsi" w:hAnsi="Arial" w:cs="Arial"/>
          <w:szCs w:val="24"/>
          <w:lang w:eastAsia="en-US"/>
        </w:rPr>
        <w:t>gdy</w:t>
      </w:r>
      <w:r w:rsidR="00C97552">
        <w:rPr>
          <w:rFonts w:ascii="Arial" w:eastAsiaTheme="minorHAnsi" w:hAnsi="Arial" w:cs="Arial"/>
          <w:szCs w:val="24"/>
          <w:lang w:eastAsia="en-US"/>
        </w:rPr>
        <w:t>.</w:t>
      </w:r>
      <w:r w:rsidRPr="00F30ACD">
        <w:rPr>
          <w:rFonts w:ascii="Arial" w:eastAsiaTheme="minorHAnsi" w:hAnsi="Arial" w:cs="Arial"/>
          <w:szCs w:val="24"/>
          <w:lang w:eastAsia="en-US"/>
        </w:rPr>
        <w:t>:</w:t>
      </w:r>
    </w:p>
    <w:p w:rsidR="00F30ACD" w:rsidRPr="00F30ACD" w:rsidRDefault="00F30ACD" w:rsidP="00A8674A">
      <w:pPr>
        <w:numPr>
          <w:ilvl w:val="0"/>
          <w:numId w:val="28"/>
        </w:numPr>
        <w:spacing w:after="160" w:line="360" w:lineRule="auto"/>
        <w:contextualSpacing/>
        <w:rPr>
          <w:rFonts w:ascii="Arial" w:eastAsiaTheme="minorHAnsi" w:hAnsi="Arial" w:cs="Arial"/>
          <w:color w:val="000000" w:themeColor="text1"/>
          <w:szCs w:val="24"/>
          <w:lang w:eastAsia="en-US"/>
        </w:rPr>
      </w:pPr>
      <w:r w:rsidRPr="00F30ACD">
        <w:rPr>
          <w:rFonts w:ascii="Arial" w:eastAsiaTheme="minorHAnsi" w:hAnsi="Arial" w:cs="Arial"/>
          <w:color w:val="000000" w:themeColor="text1"/>
          <w:szCs w:val="24"/>
          <w:lang w:eastAsia="en-US"/>
        </w:rPr>
        <w:t>Komisja konkursowa zarekomenduje zmniejszenie wysokości dotacji ze względu na stwierdzenie zawyżenia przez ofer</w:t>
      </w:r>
      <w:r w:rsidR="00BA7053">
        <w:rPr>
          <w:rFonts w:ascii="Arial" w:eastAsiaTheme="minorHAnsi" w:hAnsi="Arial" w:cs="Arial"/>
          <w:color w:val="000000" w:themeColor="text1"/>
          <w:szCs w:val="24"/>
          <w:lang w:eastAsia="en-US"/>
        </w:rPr>
        <w:t xml:space="preserve">enta kosztów realizacji zadania, nieuznania poszczególnych pozycji kosztów </w:t>
      </w:r>
      <w:r w:rsidR="002366B3">
        <w:rPr>
          <w:rFonts w:ascii="Arial" w:eastAsiaTheme="minorHAnsi" w:hAnsi="Arial" w:cs="Arial"/>
          <w:color w:val="000000" w:themeColor="text1"/>
          <w:szCs w:val="24"/>
          <w:lang w:eastAsia="en-US"/>
        </w:rPr>
        <w:t xml:space="preserve">realizacji zadania </w:t>
      </w:r>
      <w:r w:rsidRPr="00F30ACD">
        <w:rPr>
          <w:rFonts w:ascii="Arial" w:eastAsiaTheme="minorHAnsi" w:hAnsi="Arial" w:cs="Arial"/>
          <w:color w:val="000000" w:themeColor="text1"/>
          <w:szCs w:val="24"/>
          <w:lang w:eastAsia="en-US"/>
        </w:rPr>
        <w:t xml:space="preserve">lub przez uwzględnienie w kosztorysie kosztów niekwalifikowalnych, </w:t>
      </w:r>
    </w:p>
    <w:p w:rsidR="00F30ACD" w:rsidRDefault="00F30ACD" w:rsidP="00A8674A">
      <w:pPr>
        <w:numPr>
          <w:ilvl w:val="0"/>
          <w:numId w:val="28"/>
        </w:numPr>
        <w:spacing w:after="160" w:line="360" w:lineRule="auto"/>
        <w:contextualSpacing/>
        <w:rPr>
          <w:rFonts w:ascii="Arial" w:eastAsiaTheme="minorHAnsi" w:hAnsi="Arial" w:cs="Arial"/>
          <w:color w:val="000000" w:themeColor="text1"/>
          <w:szCs w:val="24"/>
          <w:lang w:eastAsia="en-US"/>
        </w:rPr>
      </w:pPr>
      <w:r w:rsidRPr="00F30ACD">
        <w:rPr>
          <w:rFonts w:ascii="Arial" w:eastAsiaTheme="minorHAnsi" w:hAnsi="Arial" w:cs="Arial"/>
          <w:color w:val="000000" w:themeColor="text1"/>
          <w:szCs w:val="24"/>
          <w:lang w:eastAsia="en-US"/>
        </w:rPr>
        <w:t>łączna kwota dofinansowania wnioskowana przez organizacje, których oferty uzyskały rekomendacje Komisji</w:t>
      </w:r>
      <w:r w:rsidR="00106064">
        <w:rPr>
          <w:rFonts w:ascii="Arial" w:eastAsiaTheme="minorHAnsi" w:hAnsi="Arial" w:cs="Arial"/>
          <w:color w:val="000000" w:themeColor="text1"/>
          <w:szCs w:val="24"/>
          <w:lang w:eastAsia="en-US"/>
        </w:rPr>
        <w:t xml:space="preserve"> konkursowej </w:t>
      </w:r>
      <w:r w:rsidRPr="00F30ACD">
        <w:rPr>
          <w:rFonts w:ascii="Arial" w:eastAsiaTheme="minorHAnsi" w:hAnsi="Arial" w:cs="Arial"/>
          <w:color w:val="000000" w:themeColor="text1"/>
          <w:szCs w:val="24"/>
          <w:lang w:eastAsia="en-US"/>
        </w:rPr>
        <w:t xml:space="preserve"> do otrzymania dotacji, przekracza wysokość środków przeznaczonych w ramach konkursu na wsparcie/powierzenie zadań. W przypadku propozycji przyznania dotacji w kwocie niższej niż wnioskowana, oferent nie będzie związany złożoną ofertą. Rezygnacja z realizacji zadania powinna zostać złożona na </w:t>
      </w:r>
      <w:r w:rsidRPr="00B27CF8">
        <w:rPr>
          <w:rFonts w:ascii="Arial" w:eastAsiaTheme="minorHAnsi" w:hAnsi="Arial" w:cs="Arial"/>
          <w:color w:val="000000" w:themeColor="text1"/>
          <w:szCs w:val="24"/>
          <w:lang w:eastAsia="en-US"/>
        </w:rPr>
        <w:t>piśmie w terminie 14 dni od momentu poinformowania o przyznaniu dotacji i być podpisana przez osoby uprawnione.</w:t>
      </w:r>
      <w:r w:rsidRPr="00F30ACD">
        <w:rPr>
          <w:rFonts w:ascii="Arial" w:eastAsiaTheme="minorHAnsi" w:hAnsi="Arial" w:cs="Arial"/>
          <w:color w:val="000000" w:themeColor="text1"/>
          <w:szCs w:val="24"/>
          <w:lang w:eastAsia="en-US"/>
        </w:rPr>
        <w:t xml:space="preserve"> </w:t>
      </w:r>
    </w:p>
    <w:p w:rsidR="00AE2A6A" w:rsidRPr="00AE2A6A" w:rsidRDefault="00AE2A6A" w:rsidP="00A8674A">
      <w:pPr>
        <w:numPr>
          <w:ilvl w:val="0"/>
          <w:numId w:val="28"/>
        </w:numPr>
        <w:spacing w:line="360" w:lineRule="auto"/>
        <w:contextualSpacing/>
        <w:rPr>
          <w:rFonts w:ascii="Arial" w:eastAsiaTheme="minorHAnsi" w:hAnsi="Arial" w:cs="Arial"/>
          <w:b/>
          <w:szCs w:val="24"/>
          <w:lang w:eastAsia="en-US"/>
        </w:rPr>
      </w:pPr>
      <w:r w:rsidRPr="00A13A65">
        <w:rPr>
          <w:rFonts w:ascii="Arial" w:eastAsiaTheme="minorHAnsi" w:hAnsi="Arial" w:cs="Arial"/>
          <w:szCs w:val="24"/>
          <w:lang w:eastAsia="en-US"/>
        </w:rPr>
        <w:t xml:space="preserve">Oferent rezygnując z realizacji zadania powinien złożyć stosowne pismo wraz z wyjaśnieniem.   </w:t>
      </w:r>
    </w:p>
    <w:p w:rsidR="00AE2A6A" w:rsidRPr="00083C69" w:rsidRDefault="00AE2A6A" w:rsidP="00083C69">
      <w:pPr>
        <w:pStyle w:val="Akapitzlist"/>
        <w:numPr>
          <w:ilvl w:val="0"/>
          <w:numId w:val="27"/>
        </w:numPr>
        <w:spacing w:line="360" w:lineRule="auto"/>
        <w:rPr>
          <w:rFonts w:ascii="Arial" w:hAnsi="Arial" w:cs="Arial"/>
          <w:szCs w:val="24"/>
        </w:rPr>
      </w:pPr>
      <w:r w:rsidRPr="00AE2A6A">
        <w:rPr>
          <w:rFonts w:ascii="Arial" w:hAnsi="Arial" w:cs="Arial"/>
          <w:szCs w:val="24"/>
        </w:rPr>
        <w:lastRenderedPageBreak/>
        <w:t>Przewiduje się możliwość uzupełnienia oferty pod względem</w:t>
      </w:r>
      <w:r w:rsidRPr="00AE2A6A">
        <w:rPr>
          <w:rFonts w:ascii="Arial" w:hAnsi="Arial" w:cs="Arial"/>
          <w:szCs w:val="24"/>
          <w:u w:val="single"/>
        </w:rPr>
        <w:t xml:space="preserve"> formalnym</w:t>
      </w:r>
      <w:r w:rsidRPr="00AE2A6A">
        <w:rPr>
          <w:rFonts w:ascii="Arial" w:hAnsi="Arial" w:cs="Arial"/>
          <w:szCs w:val="24"/>
        </w:rPr>
        <w:t xml:space="preserve">, (dotyczy wyłącznie punktów nr 9 i 10 karty oceny formalnej), a także </w:t>
      </w:r>
      <w:r w:rsidRPr="00AE2A6A">
        <w:rPr>
          <w:rFonts w:ascii="Arial" w:hAnsi="Arial" w:cs="Arial"/>
          <w:szCs w:val="24"/>
          <w:u w:val="single"/>
        </w:rPr>
        <w:t>merytorycznym.</w:t>
      </w:r>
      <w:r w:rsidRPr="00AE2A6A">
        <w:rPr>
          <w:rFonts w:ascii="Arial" w:hAnsi="Arial" w:cs="Arial"/>
          <w:szCs w:val="24"/>
        </w:rPr>
        <w:t xml:space="preserve"> Przewiduje się możliwość uzupełnienia oferty pod względem formalnym i merytorycznym o dodatkowe wyjaśnienia, w terminie do 3 dni roboczych od dnia powiadomienia oferenta. Za wystarczające uważa się powiadomienie oferenta drogą elektroniczną lub w formie telefonicznej. Oferent powinien złożyć dodatkowe wyjaśnienia</w:t>
      </w:r>
      <w:r w:rsidRPr="00AE2A6A">
        <w:rPr>
          <w:rFonts w:ascii="Arial" w:hAnsi="Arial" w:cs="Arial"/>
          <w:color w:val="000000" w:themeColor="text1"/>
          <w:szCs w:val="24"/>
        </w:rPr>
        <w:t xml:space="preserve"> w formie pisemnej osobiście lub nadesłać drogą pocztową na adres Urzędu Miasta w Brzegu, ul. Robotnicza 12, 49-300 Brzeg (o terminie decyduje data wpływu do Urzędu Miasta) lub w formie elektronicznej, dopuszcza się skan pisma z podpisami osób uprawnionych. Adres elektroniczny do składania uzupełnień </w:t>
      </w:r>
      <w:r w:rsidR="00083C69">
        <w:rPr>
          <w:rFonts w:ascii="Arial" w:hAnsi="Arial" w:cs="Arial"/>
        </w:rPr>
        <w:t>sylwia.jankowska</w:t>
      </w:r>
      <w:r w:rsidRPr="00AE2A6A">
        <w:rPr>
          <w:rFonts w:ascii="Arial" w:hAnsi="Arial" w:cs="Arial"/>
        </w:rPr>
        <w:t>@brzeg.pl</w:t>
      </w:r>
      <w:r w:rsidRPr="00AE2A6A">
        <w:rPr>
          <w:rFonts w:ascii="Arial" w:hAnsi="Arial" w:cs="Arial"/>
          <w:szCs w:val="24"/>
        </w:rPr>
        <w:t>.</w:t>
      </w:r>
      <w:r w:rsidRPr="00AE2A6A">
        <w:rPr>
          <w:rFonts w:ascii="Arial" w:hAnsi="Arial" w:cs="Arial"/>
          <w:color w:val="000000" w:themeColor="text1"/>
          <w:szCs w:val="24"/>
        </w:rPr>
        <w:t xml:space="preserve"> Uzupełnienie oferty pod względem merytorycznym nie </w:t>
      </w:r>
      <w:r w:rsidRPr="00AE2A6A">
        <w:rPr>
          <w:rFonts w:ascii="Arial" w:hAnsi="Arial" w:cs="Arial"/>
          <w:szCs w:val="24"/>
        </w:rPr>
        <w:t xml:space="preserve">powoduje zmiany punktacji, przyznanej na posiedzeniu przez Komisję konkursową. Uzupełnienie nie może stanowić konwalidacji uchybień oferty (jej braków), a jedynie ma na celu uszczegółowienie </w:t>
      </w:r>
      <w:r w:rsidRPr="00083C69">
        <w:rPr>
          <w:rFonts w:ascii="Arial" w:hAnsi="Arial" w:cs="Arial"/>
          <w:szCs w:val="24"/>
        </w:rPr>
        <w:t>niejasnych zapisów oferty.</w:t>
      </w:r>
    </w:p>
    <w:p w:rsidR="00F4220E" w:rsidRPr="00083C69" w:rsidRDefault="00AE2A6A" w:rsidP="00083C69">
      <w:pPr>
        <w:numPr>
          <w:ilvl w:val="0"/>
          <w:numId w:val="27"/>
        </w:numPr>
        <w:spacing w:line="360" w:lineRule="auto"/>
        <w:rPr>
          <w:rFonts w:ascii="Arial" w:hAnsi="Arial" w:cs="Arial"/>
          <w:szCs w:val="24"/>
        </w:rPr>
      </w:pPr>
      <w:r w:rsidRPr="00083C69">
        <w:rPr>
          <w:rFonts w:ascii="Arial" w:hAnsi="Arial" w:cs="Arial"/>
          <w:szCs w:val="24"/>
        </w:rPr>
        <w:t>W przypadku nieuzupełnienia oferty pod względem formalnym i merytorycznym w terminie, pozostawia się ją bez rozpatrzenia.</w:t>
      </w:r>
    </w:p>
    <w:p w:rsidR="00F30ACD" w:rsidRPr="00F30ACD" w:rsidRDefault="00F30ACD" w:rsidP="00A8674A">
      <w:pPr>
        <w:numPr>
          <w:ilvl w:val="0"/>
          <w:numId w:val="27"/>
        </w:numPr>
        <w:tabs>
          <w:tab w:val="num" w:pos="786"/>
        </w:tabs>
        <w:spacing w:after="160" w:line="360" w:lineRule="auto"/>
        <w:contextualSpacing/>
        <w:rPr>
          <w:rFonts w:ascii="Arial" w:hAnsi="Arial" w:cs="Arial"/>
          <w:szCs w:val="24"/>
        </w:rPr>
      </w:pPr>
      <w:r w:rsidRPr="00F30ACD">
        <w:rPr>
          <w:rFonts w:ascii="Arial" w:hAnsi="Arial" w:cs="Arial"/>
          <w:szCs w:val="24"/>
        </w:rPr>
        <w:t>Komisja konkursowa sporządza protokół z rozpatrzenia ofert, w terminie nie dłuższym niż 14 dni od dnia posiedzenia.</w:t>
      </w:r>
    </w:p>
    <w:p w:rsidR="00F30ACD" w:rsidRPr="00F30ACD" w:rsidRDefault="00F30ACD" w:rsidP="00A8674A">
      <w:pPr>
        <w:numPr>
          <w:ilvl w:val="0"/>
          <w:numId w:val="27"/>
        </w:numPr>
        <w:shd w:val="clear" w:color="auto" w:fill="FFFFFF"/>
        <w:spacing w:after="160" w:line="360" w:lineRule="auto"/>
        <w:ind w:hanging="436"/>
        <w:contextualSpacing/>
        <w:textAlignment w:val="top"/>
        <w:rPr>
          <w:rFonts w:ascii="Arial" w:hAnsi="Arial" w:cs="Arial"/>
          <w:color w:val="000000" w:themeColor="text1"/>
          <w:szCs w:val="24"/>
        </w:rPr>
      </w:pPr>
      <w:r w:rsidRPr="00F30ACD">
        <w:rPr>
          <w:rFonts w:ascii="Arial" w:hAnsi="Arial" w:cs="Arial"/>
          <w:color w:val="000000" w:themeColor="text1"/>
          <w:szCs w:val="24"/>
        </w:rPr>
        <w:t>Rozstrzygnięcie konkursu zaproponowane przez Komisję, Przewodniczący lub  jego Zastępca przedkłada Burmistrzowi Brzegu w formie załączonego protokołu, niezwłocznie po zakończeniu postępowania dotyczącego danego konkursu ofert.</w:t>
      </w:r>
    </w:p>
    <w:p w:rsidR="00F30ACD" w:rsidRPr="00F30ACD" w:rsidRDefault="004F4C22" w:rsidP="00A8674A">
      <w:pPr>
        <w:numPr>
          <w:ilvl w:val="0"/>
          <w:numId w:val="27"/>
        </w:numPr>
        <w:shd w:val="clear" w:color="auto" w:fill="FFFFFF"/>
        <w:tabs>
          <w:tab w:val="num" w:pos="786"/>
        </w:tabs>
        <w:spacing w:after="160" w:line="360" w:lineRule="auto"/>
        <w:ind w:left="786" w:hanging="502"/>
        <w:contextualSpacing/>
        <w:textAlignment w:val="top"/>
        <w:rPr>
          <w:rFonts w:ascii="Arial" w:hAnsi="Arial" w:cs="Arial"/>
          <w:color w:val="000000" w:themeColor="text1"/>
          <w:szCs w:val="24"/>
        </w:rPr>
      </w:pPr>
      <w:r w:rsidRPr="005C1676">
        <w:rPr>
          <w:rFonts w:ascii="Arial" w:hAnsi="Arial" w:cs="Arial"/>
          <w:color w:val="000000" w:themeColor="text1"/>
          <w:szCs w:val="24"/>
        </w:rPr>
        <w:t>Burmistrz Brzegu</w:t>
      </w:r>
      <w:r w:rsidR="00F30ACD" w:rsidRPr="00F30ACD">
        <w:rPr>
          <w:rFonts w:ascii="Arial" w:hAnsi="Arial" w:cs="Arial"/>
          <w:color w:val="000000" w:themeColor="text1"/>
          <w:szCs w:val="24"/>
        </w:rPr>
        <w:t xml:space="preserve"> kierując się opinią  Komisji konkursowej, wyrażonej w protokole,  przedkłada informację o podziale środków finansowych dla uprawnionych organizacji wyłonionych w ramach konkursu ofert w drodze Zarządzenia, przekazując do publicznej wiadomości tj.: w Biuletynie Informacji Publicznej, </w:t>
      </w:r>
      <w:r w:rsidR="00F30ACD" w:rsidRPr="00F30ACD">
        <w:rPr>
          <w:rFonts w:ascii="Arial" w:hAnsi="Arial" w:cs="Arial"/>
          <w:color w:val="000000" w:themeColor="text1"/>
          <w:kern w:val="16"/>
          <w:szCs w:val="24"/>
          <w:lang w:eastAsia="de-DE"/>
        </w:rPr>
        <w:t>w oficjalnym serwisie  internetowy</w:t>
      </w:r>
      <w:r w:rsidRPr="005C1676">
        <w:rPr>
          <w:rFonts w:ascii="Arial" w:hAnsi="Arial" w:cs="Arial"/>
          <w:color w:val="000000" w:themeColor="text1"/>
          <w:kern w:val="16"/>
          <w:szCs w:val="24"/>
          <w:lang w:eastAsia="de-DE"/>
        </w:rPr>
        <w:t xml:space="preserve">m i na tablicy ogłoszeń  Urzędu. </w:t>
      </w:r>
      <w:r w:rsidR="00F30ACD" w:rsidRPr="00F30ACD">
        <w:rPr>
          <w:rFonts w:ascii="Arial" w:hAnsi="Arial" w:cs="Arial"/>
          <w:color w:val="000000" w:themeColor="text1"/>
          <w:kern w:val="16"/>
          <w:szCs w:val="24"/>
          <w:lang w:eastAsia="de-DE"/>
        </w:rPr>
        <w:t xml:space="preserve"> </w:t>
      </w:r>
    </w:p>
    <w:p w:rsidR="00F30ACD" w:rsidRPr="00F30ACD" w:rsidRDefault="00F30ACD" w:rsidP="00A8674A">
      <w:pPr>
        <w:numPr>
          <w:ilvl w:val="0"/>
          <w:numId w:val="27"/>
        </w:numPr>
        <w:spacing w:line="360" w:lineRule="auto"/>
        <w:contextualSpacing/>
        <w:rPr>
          <w:rFonts w:ascii="Arial" w:hAnsi="Arial" w:cs="Arial"/>
          <w:szCs w:val="24"/>
        </w:rPr>
      </w:pPr>
      <w:r w:rsidRPr="00F30ACD">
        <w:rPr>
          <w:rFonts w:ascii="Arial" w:hAnsi="Arial" w:cs="Arial"/>
          <w:color w:val="000000" w:themeColor="text1"/>
          <w:szCs w:val="24"/>
        </w:rPr>
        <w:t>Dodatkowo Oferenci zostaną powiadomieni o wynikach konkursu pisemnie, w formie elektronicznej  lub telefonicznie</w:t>
      </w:r>
      <w:r w:rsidRPr="00F30ACD">
        <w:rPr>
          <w:rFonts w:ascii="Arial" w:hAnsi="Arial" w:cs="Arial"/>
          <w:szCs w:val="24"/>
        </w:rPr>
        <w:t>.</w:t>
      </w:r>
    </w:p>
    <w:p w:rsidR="002366B3" w:rsidRPr="002366B3" w:rsidRDefault="002366B3" w:rsidP="00A8674A">
      <w:pPr>
        <w:pStyle w:val="Akapitzlist"/>
        <w:numPr>
          <w:ilvl w:val="0"/>
          <w:numId w:val="27"/>
        </w:numPr>
        <w:spacing w:line="360" w:lineRule="auto"/>
        <w:rPr>
          <w:rFonts w:ascii="Arial" w:hAnsi="Arial" w:cs="Arial"/>
          <w:szCs w:val="24"/>
        </w:rPr>
      </w:pPr>
      <w:r w:rsidRPr="00556BCE">
        <w:rPr>
          <w:rFonts w:ascii="Arial" w:hAnsi="Arial" w:cs="Arial"/>
          <w:szCs w:val="24"/>
        </w:rPr>
        <w:t xml:space="preserve">Konkursy podlegają rozstrzygnięciu nawet w sytuacji złożenia tylko 1 oferty. </w:t>
      </w:r>
    </w:p>
    <w:p w:rsidR="00F30ACD" w:rsidRPr="00F30ACD" w:rsidRDefault="00F30ACD" w:rsidP="00A8674A">
      <w:pPr>
        <w:numPr>
          <w:ilvl w:val="0"/>
          <w:numId w:val="27"/>
        </w:numPr>
        <w:spacing w:line="360" w:lineRule="auto"/>
        <w:contextualSpacing/>
        <w:rPr>
          <w:rFonts w:ascii="Arial" w:hAnsi="Arial" w:cs="Arial"/>
          <w:szCs w:val="24"/>
        </w:rPr>
      </w:pPr>
      <w:r w:rsidRPr="00F30ACD">
        <w:rPr>
          <w:rFonts w:ascii="Arial" w:hAnsi="Arial" w:cs="Arial"/>
          <w:szCs w:val="24"/>
        </w:rPr>
        <w:t>Burmistrz unieważnia konkurs w przypadkach określonych w ustawie.</w:t>
      </w:r>
    </w:p>
    <w:p w:rsidR="00F30ACD" w:rsidRPr="00F30ACD" w:rsidRDefault="00F30ACD" w:rsidP="00A8674A">
      <w:pPr>
        <w:numPr>
          <w:ilvl w:val="0"/>
          <w:numId w:val="27"/>
        </w:numPr>
        <w:spacing w:line="360" w:lineRule="auto"/>
        <w:contextualSpacing/>
        <w:rPr>
          <w:rFonts w:ascii="Arial" w:hAnsi="Arial" w:cs="Arial"/>
          <w:szCs w:val="24"/>
        </w:rPr>
      </w:pPr>
      <w:r w:rsidRPr="00F30ACD">
        <w:rPr>
          <w:rFonts w:ascii="Arial" w:hAnsi="Arial" w:cs="Arial"/>
          <w:szCs w:val="24"/>
        </w:rPr>
        <w:lastRenderedPageBreak/>
        <w:t xml:space="preserve"> Ostateczne rozstrzygnięcie konkursu nastąpi nie później niż 30 dni od</w:t>
      </w:r>
      <w:r w:rsidRPr="00F30ACD">
        <w:rPr>
          <w:rFonts w:ascii="Arial" w:hAnsi="Arial" w:cs="Arial"/>
          <w:color w:val="FF0000"/>
          <w:szCs w:val="24"/>
        </w:rPr>
        <w:t xml:space="preserve"> </w:t>
      </w:r>
      <w:r w:rsidRPr="00F30ACD">
        <w:rPr>
          <w:rFonts w:ascii="Arial" w:hAnsi="Arial" w:cs="Arial"/>
          <w:szCs w:val="24"/>
        </w:rPr>
        <w:t>daty końcowego terminu składania ofert.</w:t>
      </w:r>
    </w:p>
    <w:p w:rsidR="00F30ACD" w:rsidRPr="00F30ACD" w:rsidRDefault="00F30ACD" w:rsidP="00A8674A">
      <w:pPr>
        <w:numPr>
          <w:ilvl w:val="0"/>
          <w:numId w:val="27"/>
        </w:numPr>
        <w:spacing w:line="360" w:lineRule="auto"/>
        <w:contextualSpacing/>
        <w:rPr>
          <w:rFonts w:ascii="Arial" w:hAnsi="Arial" w:cs="Arial"/>
          <w:color w:val="000000" w:themeColor="text1"/>
          <w:szCs w:val="24"/>
        </w:rPr>
      </w:pPr>
      <w:r w:rsidRPr="00F30ACD">
        <w:rPr>
          <w:rFonts w:ascii="Arial" w:hAnsi="Arial" w:cs="Arial"/>
          <w:color w:val="000000" w:themeColor="text1"/>
          <w:szCs w:val="24"/>
        </w:rPr>
        <w:t>Od rozstrzygnięcia konkursu nie przysługują żadne środki odwoławcze.</w:t>
      </w:r>
    </w:p>
    <w:p w:rsidR="00F30ACD" w:rsidRPr="00F30ACD" w:rsidRDefault="00F30ACD" w:rsidP="00A8674A">
      <w:pPr>
        <w:numPr>
          <w:ilvl w:val="0"/>
          <w:numId w:val="27"/>
        </w:numPr>
        <w:spacing w:line="360" w:lineRule="auto"/>
        <w:contextualSpacing/>
        <w:rPr>
          <w:rFonts w:ascii="Arial" w:hAnsi="Arial" w:cs="Arial"/>
          <w:szCs w:val="24"/>
        </w:rPr>
      </w:pPr>
      <w:r w:rsidRPr="00F30ACD">
        <w:rPr>
          <w:rFonts w:ascii="Arial" w:hAnsi="Arial" w:cs="Arial"/>
          <w:color w:val="000000" w:themeColor="text1"/>
          <w:szCs w:val="24"/>
        </w:rPr>
        <w:t>Organizacja</w:t>
      </w:r>
      <w:r w:rsidR="004E7AB5">
        <w:rPr>
          <w:rFonts w:ascii="Arial" w:hAnsi="Arial" w:cs="Arial"/>
          <w:color w:val="000000" w:themeColor="text1"/>
          <w:szCs w:val="24"/>
        </w:rPr>
        <w:t xml:space="preserve"> może zwrócić się do Burmistrza</w:t>
      </w:r>
      <w:r w:rsidRPr="00F30ACD">
        <w:rPr>
          <w:rFonts w:ascii="Arial" w:hAnsi="Arial" w:cs="Arial"/>
          <w:color w:val="000000" w:themeColor="text1"/>
          <w:szCs w:val="24"/>
        </w:rPr>
        <w:t xml:space="preserve"> w terminie 30 dni od </w:t>
      </w:r>
      <w:r w:rsidRPr="00F30ACD">
        <w:rPr>
          <w:rFonts w:ascii="Arial" w:hAnsi="Arial" w:cs="Arial"/>
          <w:szCs w:val="24"/>
        </w:rPr>
        <w:t xml:space="preserve">daty ogłoszenia wyników konkursu o uzasadnienie wyboru lub odrzucenia oferty. </w:t>
      </w:r>
    </w:p>
    <w:p w:rsidR="00174F0B" w:rsidRPr="005C1676" w:rsidRDefault="00174F0B" w:rsidP="005C1676">
      <w:pPr>
        <w:spacing w:line="360" w:lineRule="auto"/>
        <w:rPr>
          <w:rFonts w:ascii="Arial" w:eastAsia="Calibri" w:hAnsi="Arial" w:cs="Arial"/>
          <w:b/>
          <w:szCs w:val="24"/>
          <w:lang w:eastAsia="en-US"/>
        </w:rPr>
      </w:pPr>
    </w:p>
    <w:p w:rsidR="00174F0B" w:rsidRPr="005C1676" w:rsidRDefault="00174F0B" w:rsidP="005C1676">
      <w:pPr>
        <w:spacing w:line="360" w:lineRule="auto"/>
        <w:rPr>
          <w:rFonts w:ascii="Arial" w:hAnsi="Arial" w:cs="Arial"/>
          <w:b/>
          <w:bCs/>
          <w:kern w:val="16"/>
          <w:szCs w:val="24"/>
          <w:lang w:eastAsia="de-DE"/>
        </w:rPr>
      </w:pPr>
      <w:r w:rsidRPr="005C1676">
        <w:rPr>
          <w:rFonts w:ascii="Arial" w:hAnsi="Arial" w:cs="Arial"/>
          <w:b/>
          <w:bCs/>
          <w:kern w:val="16"/>
          <w:szCs w:val="24"/>
          <w:lang w:eastAsia="de-DE"/>
        </w:rPr>
        <w:t xml:space="preserve">VIII.  REALIZOWANE PRZEZ ORGAN ADMINISTRACJI PUBLICZNEJ W ROKU OGŁOSZENIA OTWARTEGO KONKURSU OFERT I W ROKU POPRZEDNIM ZADANIA  PUBLICZNE TEGO SAMEGO RODZAJU I ZWIĄZANE Z NIMI KOSZTY, ZE SZCZEGÓLNYM UWZGLĘDNIENIEM WYSOKOŚCI DOTACJI PRZEKAZANYCH ORGANIZACJOM POZARZĄDOWYM I PODMIOTOM, O KTÓRYCH MOWA W ART.3 UST.3. </w:t>
      </w:r>
    </w:p>
    <w:p w:rsidR="00174F0B" w:rsidRDefault="00174F0B" w:rsidP="00BA7053">
      <w:pPr>
        <w:autoSpaceDE w:val="0"/>
        <w:autoSpaceDN w:val="0"/>
        <w:adjustRightInd w:val="0"/>
        <w:spacing w:line="360" w:lineRule="auto"/>
        <w:rPr>
          <w:rFonts w:ascii="Arial" w:hAnsi="Arial" w:cs="Arial"/>
          <w:color w:val="000000"/>
          <w:szCs w:val="24"/>
        </w:rPr>
      </w:pPr>
      <w:r w:rsidRPr="005C1676">
        <w:rPr>
          <w:rFonts w:ascii="Arial" w:hAnsi="Arial" w:cs="Arial"/>
          <w:b/>
          <w:bCs/>
          <w:kern w:val="16"/>
          <w:szCs w:val="24"/>
          <w:u w:val="single"/>
          <w:lang w:eastAsia="de-DE"/>
        </w:rPr>
        <w:br/>
      </w:r>
      <w:r w:rsidR="00390AEE" w:rsidRPr="005C1676">
        <w:rPr>
          <w:rFonts w:ascii="Arial" w:hAnsi="Arial" w:cs="Arial"/>
          <w:color w:val="000000"/>
          <w:szCs w:val="24"/>
        </w:rPr>
        <w:t xml:space="preserve">Gmina Brzeg realizowała zadanie publiczne będące </w:t>
      </w:r>
      <w:r w:rsidRPr="005C1676">
        <w:rPr>
          <w:rFonts w:ascii="Arial" w:hAnsi="Arial" w:cs="Arial"/>
          <w:color w:val="000000"/>
          <w:szCs w:val="24"/>
        </w:rPr>
        <w:t xml:space="preserve"> przedmiotem </w:t>
      </w:r>
      <w:r w:rsidR="00390AEE" w:rsidRPr="005C1676">
        <w:rPr>
          <w:rFonts w:ascii="Arial" w:hAnsi="Arial" w:cs="Arial"/>
          <w:color w:val="000000"/>
          <w:szCs w:val="24"/>
        </w:rPr>
        <w:t>k</w:t>
      </w:r>
      <w:r w:rsidR="0014379D">
        <w:rPr>
          <w:rFonts w:ascii="Arial" w:hAnsi="Arial" w:cs="Arial"/>
          <w:color w:val="000000"/>
          <w:szCs w:val="24"/>
        </w:rPr>
        <w:t>onkursu w roku budżetowym 2023</w:t>
      </w:r>
      <w:r w:rsidR="00BA7053">
        <w:rPr>
          <w:rFonts w:ascii="Arial" w:hAnsi="Arial" w:cs="Arial"/>
          <w:color w:val="000000"/>
          <w:szCs w:val="24"/>
        </w:rPr>
        <w:t xml:space="preserve"> i </w:t>
      </w:r>
      <w:r w:rsidR="00083C69">
        <w:rPr>
          <w:rFonts w:ascii="Arial" w:hAnsi="Arial" w:cs="Arial"/>
          <w:color w:val="000000"/>
          <w:szCs w:val="24"/>
        </w:rPr>
        <w:t xml:space="preserve">2024 </w:t>
      </w:r>
      <w:r w:rsidRPr="005C1676">
        <w:rPr>
          <w:rFonts w:ascii="Arial" w:hAnsi="Arial" w:cs="Arial"/>
          <w:szCs w:val="24"/>
        </w:rPr>
        <w:t xml:space="preserve">przekazała środki finansowe </w:t>
      </w:r>
      <w:r w:rsidRPr="005C1676">
        <w:rPr>
          <w:rFonts w:ascii="Arial" w:hAnsi="Arial" w:cs="Arial"/>
          <w:color w:val="000000"/>
          <w:szCs w:val="24"/>
        </w:rPr>
        <w:t xml:space="preserve">dla organizacji pozarządowych </w:t>
      </w:r>
      <w:r w:rsidRPr="005C1676">
        <w:rPr>
          <w:rFonts w:ascii="Arial" w:hAnsi="Arial" w:cs="Arial"/>
          <w:szCs w:val="24"/>
        </w:rPr>
        <w:t xml:space="preserve">w ramach dotacji celowych na realizację </w:t>
      </w:r>
      <w:r w:rsidR="009D42C7">
        <w:rPr>
          <w:rFonts w:ascii="Arial" w:hAnsi="Arial" w:cs="Arial"/>
          <w:szCs w:val="24"/>
        </w:rPr>
        <w:t xml:space="preserve">półkolonii letnich </w:t>
      </w:r>
      <w:r w:rsidR="00390AEE" w:rsidRPr="005C1676">
        <w:rPr>
          <w:rFonts w:ascii="Arial" w:hAnsi="Arial" w:cs="Arial"/>
          <w:szCs w:val="24"/>
        </w:rPr>
        <w:t xml:space="preserve">w sferze przeciwdziałania uzależnieniom i patologiom społecznym w zakresie profilaktyki alkoholowej </w:t>
      </w:r>
      <w:r w:rsidRPr="005C1676">
        <w:rPr>
          <w:rFonts w:ascii="Arial" w:hAnsi="Arial" w:cs="Arial"/>
          <w:szCs w:val="24"/>
        </w:rPr>
        <w:t>w wysokości</w:t>
      </w:r>
      <w:r w:rsidR="00390AEE" w:rsidRPr="005C1676">
        <w:rPr>
          <w:rFonts w:ascii="Arial" w:hAnsi="Arial" w:cs="Arial"/>
          <w:color w:val="000000"/>
          <w:szCs w:val="24"/>
        </w:rPr>
        <w:t xml:space="preserve">: </w:t>
      </w:r>
    </w:p>
    <w:p w:rsidR="009D42C7" w:rsidRPr="009D42C7" w:rsidRDefault="009D42C7" w:rsidP="009D42C7">
      <w:pPr>
        <w:pStyle w:val="Akapitzlist"/>
        <w:numPr>
          <w:ilvl w:val="0"/>
          <w:numId w:val="37"/>
        </w:numPr>
        <w:autoSpaceDE w:val="0"/>
        <w:autoSpaceDN w:val="0"/>
        <w:adjustRightInd w:val="0"/>
        <w:spacing w:line="360" w:lineRule="auto"/>
        <w:rPr>
          <w:rFonts w:ascii="Arial" w:hAnsi="Arial" w:cs="Arial"/>
          <w:szCs w:val="24"/>
        </w:rPr>
      </w:pPr>
      <w:r w:rsidRPr="009D42C7">
        <w:rPr>
          <w:rFonts w:ascii="Arial" w:hAnsi="Arial" w:cs="Arial"/>
          <w:szCs w:val="24"/>
        </w:rPr>
        <w:t xml:space="preserve">61 989,81 zł </w:t>
      </w:r>
      <w:r>
        <w:rPr>
          <w:rFonts w:ascii="Arial" w:hAnsi="Arial" w:cs="Arial"/>
          <w:szCs w:val="24"/>
        </w:rPr>
        <w:t>w</w:t>
      </w:r>
      <w:r w:rsidRPr="009D42C7">
        <w:rPr>
          <w:rFonts w:ascii="Arial" w:hAnsi="Arial" w:cs="Arial"/>
          <w:szCs w:val="24"/>
        </w:rPr>
        <w:t xml:space="preserve"> roku 2023</w:t>
      </w:r>
      <w:r>
        <w:rPr>
          <w:rFonts w:ascii="Arial" w:hAnsi="Arial" w:cs="Arial"/>
          <w:szCs w:val="24"/>
        </w:rPr>
        <w:t xml:space="preserve"> r. </w:t>
      </w:r>
    </w:p>
    <w:p w:rsidR="009D42C7" w:rsidRPr="009D42C7" w:rsidRDefault="009D42C7" w:rsidP="009D42C7">
      <w:pPr>
        <w:pStyle w:val="Akapitzlist"/>
        <w:numPr>
          <w:ilvl w:val="0"/>
          <w:numId w:val="37"/>
        </w:numPr>
        <w:autoSpaceDE w:val="0"/>
        <w:autoSpaceDN w:val="0"/>
        <w:adjustRightInd w:val="0"/>
        <w:spacing w:line="360" w:lineRule="auto"/>
        <w:rPr>
          <w:rFonts w:ascii="Arial" w:hAnsi="Arial" w:cs="Arial"/>
          <w:szCs w:val="24"/>
        </w:rPr>
      </w:pPr>
      <w:r w:rsidRPr="009D42C7">
        <w:rPr>
          <w:rFonts w:ascii="Arial" w:hAnsi="Arial" w:cs="Arial"/>
          <w:szCs w:val="24"/>
        </w:rPr>
        <w:t xml:space="preserve">81 900,00 zł </w:t>
      </w:r>
      <w:r>
        <w:rPr>
          <w:rFonts w:ascii="Arial" w:hAnsi="Arial" w:cs="Arial"/>
          <w:szCs w:val="24"/>
        </w:rPr>
        <w:t>w</w:t>
      </w:r>
      <w:r w:rsidRPr="009D42C7">
        <w:rPr>
          <w:rFonts w:ascii="Arial" w:hAnsi="Arial" w:cs="Arial"/>
          <w:szCs w:val="24"/>
        </w:rPr>
        <w:t xml:space="preserve"> roku 2024 r. </w:t>
      </w:r>
    </w:p>
    <w:p w:rsidR="00174F0B" w:rsidRPr="005C1676" w:rsidRDefault="00174F0B" w:rsidP="005C1676">
      <w:pPr>
        <w:spacing w:line="360" w:lineRule="auto"/>
        <w:rPr>
          <w:rFonts w:ascii="Arial" w:hAnsi="Arial" w:cs="Arial"/>
          <w:color w:val="000000"/>
          <w:szCs w:val="24"/>
        </w:rPr>
      </w:pPr>
    </w:p>
    <w:p w:rsidR="00174F0B" w:rsidRPr="005C1676" w:rsidRDefault="00174F0B" w:rsidP="005C1676">
      <w:pPr>
        <w:spacing w:line="360" w:lineRule="auto"/>
        <w:rPr>
          <w:rFonts w:ascii="Arial" w:hAnsi="Arial" w:cs="Arial"/>
          <w:b/>
          <w:color w:val="000000"/>
          <w:szCs w:val="24"/>
        </w:rPr>
      </w:pPr>
      <w:r w:rsidRPr="005C1676">
        <w:rPr>
          <w:rFonts w:ascii="Arial" w:hAnsi="Arial" w:cs="Arial"/>
          <w:b/>
          <w:color w:val="000000"/>
          <w:szCs w:val="24"/>
        </w:rPr>
        <w:t>IX. DODATKOWE INFORMACJE</w:t>
      </w:r>
    </w:p>
    <w:p w:rsidR="00174F0B" w:rsidRPr="005C1676" w:rsidRDefault="00174F0B" w:rsidP="005C1676">
      <w:pPr>
        <w:spacing w:line="360" w:lineRule="auto"/>
        <w:rPr>
          <w:rFonts w:ascii="Arial" w:eastAsia="Calibri" w:hAnsi="Arial" w:cs="Arial"/>
          <w:b/>
          <w:szCs w:val="24"/>
          <w:u w:val="single"/>
          <w:lang w:eastAsia="en-US"/>
        </w:rPr>
      </w:pPr>
    </w:p>
    <w:p w:rsidR="00B202E1" w:rsidRPr="005C1676" w:rsidRDefault="00174F0B" w:rsidP="005C1676">
      <w:pPr>
        <w:spacing w:line="360" w:lineRule="auto"/>
        <w:rPr>
          <w:rFonts w:ascii="Arial" w:hAnsi="Arial" w:cs="Arial"/>
          <w:kern w:val="16"/>
          <w:szCs w:val="24"/>
          <w:lang w:eastAsia="de-DE"/>
        </w:rPr>
      </w:pPr>
      <w:r w:rsidRPr="005C1676">
        <w:rPr>
          <w:rFonts w:ascii="Arial" w:hAnsi="Arial" w:cs="Arial"/>
          <w:kern w:val="16"/>
          <w:szCs w:val="24"/>
          <w:lang w:eastAsia="de-DE"/>
        </w:rPr>
        <w:t>Osobami  uprawnionymi do kontaktów z Oferentami oraz udzielania szczegółowych informacji w przedmiocie postępowania konkursowego jest kierownictwo i pracownicy Biura Spraw Społecznych i Zdrowia Urzędu Miasta B</w:t>
      </w:r>
      <w:r w:rsidR="00B202E1" w:rsidRPr="005C1676">
        <w:rPr>
          <w:rFonts w:ascii="Arial" w:hAnsi="Arial" w:cs="Arial"/>
          <w:kern w:val="16"/>
          <w:szCs w:val="24"/>
          <w:lang w:eastAsia="de-DE"/>
        </w:rPr>
        <w:t>rzegu, ul. Robotnicza 12,</w:t>
      </w:r>
    </w:p>
    <w:p w:rsidR="00F93B6E" w:rsidRDefault="00B202E1" w:rsidP="005C1676">
      <w:pPr>
        <w:spacing w:line="360" w:lineRule="auto"/>
        <w:rPr>
          <w:rFonts w:ascii="Arial" w:hAnsi="Arial" w:cs="Arial"/>
          <w:kern w:val="16"/>
          <w:szCs w:val="24"/>
          <w:lang w:eastAsia="de-DE"/>
        </w:rPr>
      </w:pPr>
      <w:r w:rsidRPr="005C1676">
        <w:rPr>
          <w:rFonts w:ascii="Arial" w:hAnsi="Arial" w:cs="Arial"/>
          <w:kern w:val="16"/>
          <w:szCs w:val="24"/>
          <w:lang w:eastAsia="de-DE"/>
        </w:rPr>
        <w:t xml:space="preserve"> tel. 77 </w:t>
      </w:r>
      <w:r w:rsidR="00174F0B" w:rsidRPr="005C1676">
        <w:rPr>
          <w:rFonts w:ascii="Arial" w:hAnsi="Arial" w:cs="Arial"/>
          <w:kern w:val="16"/>
          <w:szCs w:val="24"/>
          <w:lang w:eastAsia="de-DE"/>
        </w:rPr>
        <w:t xml:space="preserve">416 </w:t>
      </w:r>
      <w:r w:rsidR="00AA74C5">
        <w:rPr>
          <w:rFonts w:ascii="Arial" w:hAnsi="Arial" w:cs="Arial"/>
          <w:kern w:val="16"/>
          <w:szCs w:val="24"/>
          <w:lang w:eastAsia="de-DE"/>
        </w:rPr>
        <w:t xml:space="preserve">99 81. </w:t>
      </w:r>
    </w:p>
    <w:p w:rsidR="00B30871" w:rsidRDefault="00B30871" w:rsidP="00B30871">
      <w:pPr>
        <w:jc w:val="right"/>
      </w:pPr>
      <w:r>
        <w:t xml:space="preserve">Burmistrz Brzegu </w:t>
      </w:r>
    </w:p>
    <w:p w:rsidR="00B30871" w:rsidRDefault="00B30871" w:rsidP="00B30871">
      <w:pPr>
        <w:jc w:val="right"/>
        <w:rPr>
          <w:i/>
        </w:rPr>
      </w:pPr>
      <w:r>
        <w:rPr>
          <w:i/>
        </w:rPr>
        <w:t xml:space="preserve">(-) Violetta Jaskólska –Palus </w:t>
      </w:r>
    </w:p>
    <w:p w:rsidR="00A860BC" w:rsidRPr="00AA74C5" w:rsidRDefault="00A860BC" w:rsidP="005C1676">
      <w:pPr>
        <w:spacing w:line="360" w:lineRule="auto"/>
        <w:rPr>
          <w:rFonts w:ascii="Arial" w:hAnsi="Arial" w:cs="Arial"/>
          <w:kern w:val="16"/>
          <w:szCs w:val="24"/>
          <w:lang w:eastAsia="de-DE"/>
        </w:rPr>
      </w:pPr>
    </w:p>
    <w:sectPr w:rsidR="00A860BC" w:rsidRPr="00AA74C5" w:rsidSect="0086600F">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2C73" w:rsidRDefault="00E82C73" w:rsidP="005D13E2">
      <w:r>
        <w:separator/>
      </w:r>
    </w:p>
  </w:endnote>
  <w:endnote w:type="continuationSeparator" w:id="0">
    <w:p w:rsidR="00E82C73" w:rsidRDefault="00E82C73" w:rsidP="005D13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Open Sans">
    <w:altName w:val="Times New 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2759631"/>
      <w:docPartObj>
        <w:docPartGallery w:val="Page Numbers (Bottom of Page)"/>
        <w:docPartUnique/>
      </w:docPartObj>
    </w:sdtPr>
    <w:sdtEndPr/>
    <w:sdtContent>
      <w:p w:rsidR="00BD47EB" w:rsidRDefault="00BD47EB">
        <w:pPr>
          <w:pStyle w:val="Stopka"/>
          <w:jc w:val="right"/>
        </w:pPr>
        <w:r>
          <w:fldChar w:fldCharType="begin"/>
        </w:r>
        <w:r>
          <w:instrText>PAGE   \* MERGEFORMAT</w:instrText>
        </w:r>
        <w:r>
          <w:fldChar w:fldCharType="separate"/>
        </w:r>
        <w:r w:rsidR="00B30871">
          <w:rPr>
            <w:noProof/>
          </w:rPr>
          <w:t>19</w:t>
        </w:r>
        <w:r>
          <w:fldChar w:fldCharType="end"/>
        </w:r>
      </w:p>
    </w:sdtContent>
  </w:sdt>
  <w:p w:rsidR="00BD47EB" w:rsidRDefault="00BD47EB">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2C73" w:rsidRDefault="00E82C73" w:rsidP="005D13E2">
      <w:r>
        <w:separator/>
      </w:r>
    </w:p>
  </w:footnote>
  <w:footnote w:type="continuationSeparator" w:id="0">
    <w:p w:rsidR="00E82C73" w:rsidRDefault="00E82C73" w:rsidP="005D13E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009E6"/>
    <w:multiLevelType w:val="hybridMultilevel"/>
    <w:tmpl w:val="FAAACEE4"/>
    <w:lvl w:ilvl="0" w:tplc="04150011">
      <w:start w:val="1"/>
      <w:numFmt w:val="decimal"/>
      <w:lvlText w:val="%1)"/>
      <w:lvlJc w:val="left"/>
      <w:pPr>
        <w:ind w:left="1364" w:hanging="360"/>
      </w:p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1" w15:restartNumberingAfterBreak="0">
    <w:nsid w:val="0B5F79D9"/>
    <w:multiLevelType w:val="hybridMultilevel"/>
    <w:tmpl w:val="AB48889E"/>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2" w15:restartNumberingAfterBreak="0">
    <w:nsid w:val="0BE503E1"/>
    <w:multiLevelType w:val="hybridMultilevel"/>
    <w:tmpl w:val="EF5A0E1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 w15:restartNumberingAfterBreak="0">
    <w:nsid w:val="0F421495"/>
    <w:multiLevelType w:val="hybridMultilevel"/>
    <w:tmpl w:val="0712844E"/>
    <w:lvl w:ilvl="0" w:tplc="F41460E8">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12C67660"/>
    <w:multiLevelType w:val="hybridMultilevel"/>
    <w:tmpl w:val="1BD0768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 w15:restartNumberingAfterBreak="0">
    <w:nsid w:val="14083796"/>
    <w:multiLevelType w:val="hybridMultilevel"/>
    <w:tmpl w:val="8D22BA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7A13281"/>
    <w:multiLevelType w:val="hybridMultilevel"/>
    <w:tmpl w:val="97809D3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15:restartNumberingAfterBreak="0">
    <w:nsid w:val="1C4A04EB"/>
    <w:multiLevelType w:val="hybridMultilevel"/>
    <w:tmpl w:val="B46E78F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 w15:restartNumberingAfterBreak="0">
    <w:nsid w:val="1E4E400F"/>
    <w:multiLevelType w:val="hybridMultilevel"/>
    <w:tmpl w:val="82F67568"/>
    <w:lvl w:ilvl="0" w:tplc="04150011">
      <w:start w:val="1"/>
      <w:numFmt w:val="decimal"/>
      <w:lvlText w:val="%1)"/>
      <w:lvlJc w:val="left"/>
      <w:pPr>
        <w:ind w:left="2062" w:hanging="360"/>
      </w:pPr>
      <w:rPr>
        <w:color w:val="auto"/>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9" w15:restartNumberingAfterBreak="0">
    <w:nsid w:val="1EA54B72"/>
    <w:multiLevelType w:val="hybridMultilevel"/>
    <w:tmpl w:val="5A76D34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2FF5856"/>
    <w:multiLevelType w:val="hybridMultilevel"/>
    <w:tmpl w:val="C31E02E6"/>
    <w:lvl w:ilvl="0" w:tplc="ED463C76">
      <w:start w:val="1"/>
      <w:numFmt w:val="decimal"/>
      <w:lvlText w:val="%1."/>
      <w:lvlJc w:val="left"/>
      <w:pPr>
        <w:ind w:left="720" w:hanging="360"/>
      </w:pPr>
      <w:rPr>
        <w:color w:val="00000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25933470"/>
    <w:multiLevelType w:val="hybridMultilevel"/>
    <w:tmpl w:val="E850E93E"/>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15:restartNumberingAfterBreak="0">
    <w:nsid w:val="26861064"/>
    <w:multiLevelType w:val="hybridMultilevel"/>
    <w:tmpl w:val="0B68EB0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15:restartNumberingAfterBreak="0">
    <w:nsid w:val="272D190A"/>
    <w:multiLevelType w:val="hybridMultilevel"/>
    <w:tmpl w:val="F9A00076"/>
    <w:lvl w:ilvl="0" w:tplc="0415000F">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E301B0B"/>
    <w:multiLevelType w:val="hybridMultilevel"/>
    <w:tmpl w:val="00CCE562"/>
    <w:lvl w:ilvl="0" w:tplc="767A89D2">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2F661C7B"/>
    <w:multiLevelType w:val="hybridMultilevel"/>
    <w:tmpl w:val="86D4DCD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308C1A94"/>
    <w:multiLevelType w:val="hybridMultilevel"/>
    <w:tmpl w:val="8A2E78F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34026AA3"/>
    <w:multiLevelType w:val="hybridMultilevel"/>
    <w:tmpl w:val="5E8480EA"/>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8" w15:restartNumberingAfterBreak="0">
    <w:nsid w:val="39EE2C90"/>
    <w:multiLevelType w:val="hybridMultilevel"/>
    <w:tmpl w:val="D876B5AE"/>
    <w:lvl w:ilvl="0" w:tplc="63E811AC">
      <w:start w:val="1"/>
      <w:numFmt w:val="decimal"/>
      <w:lvlText w:val="%1."/>
      <w:lvlJc w:val="left"/>
      <w:pPr>
        <w:ind w:left="928" w:hanging="360"/>
      </w:pPr>
      <w:rPr>
        <w:color w:val="000000" w:themeColor="text1"/>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9FB01DB"/>
    <w:multiLevelType w:val="hybridMultilevel"/>
    <w:tmpl w:val="C5D0618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 w15:restartNumberingAfterBreak="0">
    <w:nsid w:val="472F19C0"/>
    <w:multiLevelType w:val="hybridMultilevel"/>
    <w:tmpl w:val="05CE197E"/>
    <w:lvl w:ilvl="0" w:tplc="04150017">
      <w:start w:val="1"/>
      <w:numFmt w:val="lowerLetter"/>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1" w15:restartNumberingAfterBreak="0">
    <w:nsid w:val="478D22F1"/>
    <w:multiLevelType w:val="hybridMultilevel"/>
    <w:tmpl w:val="4FBE833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 w15:restartNumberingAfterBreak="0">
    <w:nsid w:val="47DA3E34"/>
    <w:multiLevelType w:val="hybridMultilevel"/>
    <w:tmpl w:val="0C6A84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3" w15:restartNumberingAfterBreak="0">
    <w:nsid w:val="4A3B6D46"/>
    <w:multiLevelType w:val="hybridMultilevel"/>
    <w:tmpl w:val="0CD00110"/>
    <w:lvl w:ilvl="0" w:tplc="230CFCD8">
      <w:start w:val="1"/>
      <w:numFmt w:val="decimal"/>
      <w:lvlText w:val="%1."/>
      <w:lvlJc w:val="left"/>
      <w:pPr>
        <w:ind w:left="786"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5C53685"/>
    <w:multiLevelType w:val="hybridMultilevel"/>
    <w:tmpl w:val="9048A550"/>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25" w15:restartNumberingAfterBreak="0">
    <w:nsid w:val="589807A7"/>
    <w:multiLevelType w:val="hybridMultilevel"/>
    <w:tmpl w:val="79AC535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6" w15:restartNumberingAfterBreak="0">
    <w:nsid w:val="5C352361"/>
    <w:multiLevelType w:val="hybridMultilevel"/>
    <w:tmpl w:val="EFE4A8C6"/>
    <w:lvl w:ilvl="0" w:tplc="04150001">
      <w:start w:val="1"/>
      <w:numFmt w:val="bullet"/>
      <w:lvlText w:val=""/>
      <w:lvlJc w:val="left"/>
      <w:pPr>
        <w:ind w:left="2520" w:hanging="360"/>
      </w:pPr>
      <w:rPr>
        <w:rFonts w:ascii="Symbol" w:hAnsi="Symbol" w:hint="default"/>
      </w:rPr>
    </w:lvl>
    <w:lvl w:ilvl="1" w:tplc="04150003" w:tentative="1">
      <w:start w:val="1"/>
      <w:numFmt w:val="bullet"/>
      <w:lvlText w:val="o"/>
      <w:lvlJc w:val="left"/>
      <w:pPr>
        <w:ind w:left="3240" w:hanging="360"/>
      </w:pPr>
      <w:rPr>
        <w:rFonts w:ascii="Courier New" w:hAnsi="Courier New" w:cs="Courier New" w:hint="default"/>
      </w:rPr>
    </w:lvl>
    <w:lvl w:ilvl="2" w:tplc="04150005" w:tentative="1">
      <w:start w:val="1"/>
      <w:numFmt w:val="bullet"/>
      <w:lvlText w:val=""/>
      <w:lvlJc w:val="left"/>
      <w:pPr>
        <w:ind w:left="3960" w:hanging="360"/>
      </w:pPr>
      <w:rPr>
        <w:rFonts w:ascii="Wingdings" w:hAnsi="Wingdings" w:hint="default"/>
      </w:rPr>
    </w:lvl>
    <w:lvl w:ilvl="3" w:tplc="04150001" w:tentative="1">
      <w:start w:val="1"/>
      <w:numFmt w:val="bullet"/>
      <w:lvlText w:val=""/>
      <w:lvlJc w:val="left"/>
      <w:pPr>
        <w:ind w:left="4680" w:hanging="360"/>
      </w:pPr>
      <w:rPr>
        <w:rFonts w:ascii="Symbol" w:hAnsi="Symbol" w:hint="default"/>
      </w:rPr>
    </w:lvl>
    <w:lvl w:ilvl="4" w:tplc="04150003" w:tentative="1">
      <w:start w:val="1"/>
      <w:numFmt w:val="bullet"/>
      <w:lvlText w:val="o"/>
      <w:lvlJc w:val="left"/>
      <w:pPr>
        <w:ind w:left="5400" w:hanging="360"/>
      </w:pPr>
      <w:rPr>
        <w:rFonts w:ascii="Courier New" w:hAnsi="Courier New" w:cs="Courier New" w:hint="default"/>
      </w:rPr>
    </w:lvl>
    <w:lvl w:ilvl="5" w:tplc="04150005" w:tentative="1">
      <w:start w:val="1"/>
      <w:numFmt w:val="bullet"/>
      <w:lvlText w:val=""/>
      <w:lvlJc w:val="left"/>
      <w:pPr>
        <w:ind w:left="6120" w:hanging="360"/>
      </w:pPr>
      <w:rPr>
        <w:rFonts w:ascii="Wingdings" w:hAnsi="Wingdings" w:hint="default"/>
      </w:rPr>
    </w:lvl>
    <w:lvl w:ilvl="6" w:tplc="04150001" w:tentative="1">
      <w:start w:val="1"/>
      <w:numFmt w:val="bullet"/>
      <w:lvlText w:val=""/>
      <w:lvlJc w:val="left"/>
      <w:pPr>
        <w:ind w:left="6840" w:hanging="360"/>
      </w:pPr>
      <w:rPr>
        <w:rFonts w:ascii="Symbol" w:hAnsi="Symbol" w:hint="default"/>
      </w:rPr>
    </w:lvl>
    <w:lvl w:ilvl="7" w:tplc="04150003" w:tentative="1">
      <w:start w:val="1"/>
      <w:numFmt w:val="bullet"/>
      <w:lvlText w:val="o"/>
      <w:lvlJc w:val="left"/>
      <w:pPr>
        <w:ind w:left="7560" w:hanging="360"/>
      </w:pPr>
      <w:rPr>
        <w:rFonts w:ascii="Courier New" w:hAnsi="Courier New" w:cs="Courier New" w:hint="default"/>
      </w:rPr>
    </w:lvl>
    <w:lvl w:ilvl="8" w:tplc="04150005" w:tentative="1">
      <w:start w:val="1"/>
      <w:numFmt w:val="bullet"/>
      <w:lvlText w:val=""/>
      <w:lvlJc w:val="left"/>
      <w:pPr>
        <w:ind w:left="8280" w:hanging="360"/>
      </w:pPr>
      <w:rPr>
        <w:rFonts w:ascii="Wingdings" w:hAnsi="Wingdings" w:hint="default"/>
      </w:rPr>
    </w:lvl>
  </w:abstractNum>
  <w:abstractNum w:abstractNumId="27" w15:restartNumberingAfterBreak="0">
    <w:nsid w:val="5D7A4982"/>
    <w:multiLevelType w:val="hybridMultilevel"/>
    <w:tmpl w:val="E5A80E44"/>
    <w:lvl w:ilvl="0" w:tplc="B372977E">
      <w:start w:val="1"/>
      <w:numFmt w:val="decimal"/>
      <w:lvlText w:val="%1)"/>
      <w:lvlJc w:val="left"/>
      <w:pPr>
        <w:ind w:left="1500" w:hanging="360"/>
      </w:pPr>
      <w:rPr>
        <w:b w:val="0"/>
      </w:rPr>
    </w:lvl>
    <w:lvl w:ilvl="1" w:tplc="04150019" w:tentative="1">
      <w:start w:val="1"/>
      <w:numFmt w:val="lowerLetter"/>
      <w:lvlText w:val="%2."/>
      <w:lvlJc w:val="left"/>
      <w:pPr>
        <w:ind w:left="2220" w:hanging="360"/>
      </w:pPr>
    </w:lvl>
    <w:lvl w:ilvl="2" w:tplc="0415001B" w:tentative="1">
      <w:start w:val="1"/>
      <w:numFmt w:val="lowerRoman"/>
      <w:lvlText w:val="%3."/>
      <w:lvlJc w:val="right"/>
      <w:pPr>
        <w:ind w:left="2940" w:hanging="180"/>
      </w:pPr>
    </w:lvl>
    <w:lvl w:ilvl="3" w:tplc="0415000F" w:tentative="1">
      <w:start w:val="1"/>
      <w:numFmt w:val="decimal"/>
      <w:lvlText w:val="%4."/>
      <w:lvlJc w:val="left"/>
      <w:pPr>
        <w:ind w:left="3660" w:hanging="360"/>
      </w:pPr>
    </w:lvl>
    <w:lvl w:ilvl="4" w:tplc="04150019" w:tentative="1">
      <w:start w:val="1"/>
      <w:numFmt w:val="lowerLetter"/>
      <w:lvlText w:val="%5."/>
      <w:lvlJc w:val="left"/>
      <w:pPr>
        <w:ind w:left="4380" w:hanging="360"/>
      </w:pPr>
    </w:lvl>
    <w:lvl w:ilvl="5" w:tplc="0415001B" w:tentative="1">
      <w:start w:val="1"/>
      <w:numFmt w:val="lowerRoman"/>
      <w:lvlText w:val="%6."/>
      <w:lvlJc w:val="right"/>
      <w:pPr>
        <w:ind w:left="5100" w:hanging="180"/>
      </w:pPr>
    </w:lvl>
    <w:lvl w:ilvl="6" w:tplc="0415000F" w:tentative="1">
      <w:start w:val="1"/>
      <w:numFmt w:val="decimal"/>
      <w:lvlText w:val="%7."/>
      <w:lvlJc w:val="left"/>
      <w:pPr>
        <w:ind w:left="5820" w:hanging="360"/>
      </w:pPr>
    </w:lvl>
    <w:lvl w:ilvl="7" w:tplc="04150019" w:tentative="1">
      <w:start w:val="1"/>
      <w:numFmt w:val="lowerLetter"/>
      <w:lvlText w:val="%8."/>
      <w:lvlJc w:val="left"/>
      <w:pPr>
        <w:ind w:left="6540" w:hanging="360"/>
      </w:pPr>
    </w:lvl>
    <w:lvl w:ilvl="8" w:tplc="0415001B" w:tentative="1">
      <w:start w:val="1"/>
      <w:numFmt w:val="lowerRoman"/>
      <w:lvlText w:val="%9."/>
      <w:lvlJc w:val="right"/>
      <w:pPr>
        <w:ind w:left="7260" w:hanging="180"/>
      </w:pPr>
    </w:lvl>
  </w:abstractNum>
  <w:abstractNum w:abstractNumId="28" w15:restartNumberingAfterBreak="0">
    <w:nsid w:val="5D7F0CCA"/>
    <w:multiLevelType w:val="hybridMultilevel"/>
    <w:tmpl w:val="4A9220D2"/>
    <w:lvl w:ilvl="0" w:tplc="0415000F">
      <w:start w:val="1"/>
      <w:numFmt w:val="decimal"/>
      <w:lvlText w:val="%1."/>
      <w:lvlJc w:val="left"/>
      <w:pPr>
        <w:ind w:left="644" w:hanging="360"/>
      </w:pPr>
      <w:rPr>
        <w:i w:val="0"/>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15:restartNumberingAfterBreak="0">
    <w:nsid w:val="5E2739FF"/>
    <w:multiLevelType w:val="hybridMultilevel"/>
    <w:tmpl w:val="AEBC187A"/>
    <w:lvl w:ilvl="0" w:tplc="85407472">
      <w:start w:val="1"/>
      <w:numFmt w:val="decimal"/>
      <w:lvlText w:val="%1)"/>
      <w:lvlJc w:val="left"/>
      <w:pPr>
        <w:ind w:left="1440" w:hanging="360"/>
      </w:pPr>
      <w:rPr>
        <w:color w:val="000000" w:themeColor="text1"/>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0" w15:restartNumberingAfterBreak="0">
    <w:nsid w:val="5E9D75BC"/>
    <w:multiLevelType w:val="hybridMultilevel"/>
    <w:tmpl w:val="00C0344C"/>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1" w15:restartNumberingAfterBreak="0">
    <w:nsid w:val="61EE40C0"/>
    <w:multiLevelType w:val="hybridMultilevel"/>
    <w:tmpl w:val="E88C09F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6DE11A17"/>
    <w:multiLevelType w:val="hybridMultilevel"/>
    <w:tmpl w:val="2AE877B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15:restartNumberingAfterBreak="0">
    <w:nsid w:val="75A50347"/>
    <w:multiLevelType w:val="hybridMultilevel"/>
    <w:tmpl w:val="DE0878D2"/>
    <w:lvl w:ilvl="0" w:tplc="71507B00">
      <w:start w:val="1"/>
      <w:numFmt w:val="decimal"/>
      <w:lvlText w:val="%1)"/>
      <w:lvlJc w:val="left"/>
      <w:pPr>
        <w:ind w:left="1495" w:hanging="360"/>
      </w:pPr>
      <w:rPr>
        <w:color w:val="000000" w:themeColor="text1"/>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4" w15:restartNumberingAfterBreak="0">
    <w:nsid w:val="7CB868BF"/>
    <w:multiLevelType w:val="hybridMultilevel"/>
    <w:tmpl w:val="5EAE8C7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10"/>
  </w:num>
  <w:num w:numId="2">
    <w:abstractNumId w:val="31"/>
  </w:num>
  <w:num w:numId="3">
    <w:abstractNumId w:val="24"/>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7"/>
  </w:num>
  <w:num w:numId="9">
    <w:abstractNumId w:val="13"/>
  </w:num>
  <w:num w:numId="10">
    <w:abstractNumId w:val="23"/>
  </w:num>
  <w:num w:numId="11">
    <w:abstractNumId w:val="15"/>
  </w:num>
  <w:num w:numId="12">
    <w:abstractNumId w:val="16"/>
  </w:num>
  <w:num w:numId="13">
    <w:abstractNumId w:val="8"/>
  </w:num>
  <w:num w:numId="14">
    <w:abstractNumId w:val="6"/>
  </w:num>
  <w:num w:numId="15">
    <w:abstractNumId w:val="0"/>
  </w:num>
  <w:num w:numId="16">
    <w:abstractNumId w:val="2"/>
  </w:num>
  <w:num w:numId="17">
    <w:abstractNumId w:val="11"/>
  </w:num>
  <w:num w:numId="18">
    <w:abstractNumId w:val="3"/>
  </w:num>
  <w:num w:numId="19">
    <w:abstractNumId w:val="33"/>
  </w:num>
  <w:num w:numId="20">
    <w:abstractNumId w:val="19"/>
  </w:num>
  <w:num w:numId="21">
    <w:abstractNumId w:val="22"/>
  </w:num>
  <w:num w:numId="22">
    <w:abstractNumId w:val="29"/>
  </w:num>
  <w:num w:numId="23">
    <w:abstractNumId w:val="34"/>
  </w:num>
  <w:num w:numId="24">
    <w:abstractNumId w:val="4"/>
  </w:num>
  <w:num w:numId="25">
    <w:abstractNumId w:val="25"/>
  </w:num>
  <w:num w:numId="26">
    <w:abstractNumId w:val="28"/>
  </w:num>
  <w:num w:numId="27">
    <w:abstractNumId w:val="14"/>
  </w:num>
  <w:num w:numId="28">
    <w:abstractNumId w:val="27"/>
  </w:num>
  <w:num w:numId="29">
    <w:abstractNumId w:val="21"/>
  </w:num>
  <w:num w:numId="30">
    <w:abstractNumId w:val="20"/>
  </w:num>
  <w:num w:numId="31">
    <w:abstractNumId w:val="26"/>
  </w:num>
  <w:num w:numId="32">
    <w:abstractNumId w:val="30"/>
  </w:num>
  <w:num w:numId="33">
    <w:abstractNumId w:val="32"/>
  </w:num>
  <w:num w:numId="34">
    <w:abstractNumId w:val="9"/>
  </w:num>
  <w:num w:numId="35">
    <w:abstractNumId w:val="12"/>
  </w:num>
  <w:num w:numId="36">
    <w:abstractNumId w:val="1"/>
  </w:num>
  <w:num w:numId="37">
    <w:abstractNumId w:val="5"/>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4F0B"/>
    <w:rsid w:val="00003CC4"/>
    <w:rsid w:val="0001053A"/>
    <w:rsid w:val="0001455D"/>
    <w:rsid w:val="00014702"/>
    <w:rsid w:val="0001774A"/>
    <w:rsid w:val="00051958"/>
    <w:rsid w:val="000519B9"/>
    <w:rsid w:val="00064EB6"/>
    <w:rsid w:val="00083C69"/>
    <w:rsid w:val="00086B56"/>
    <w:rsid w:val="000B4942"/>
    <w:rsid w:val="000C1FD2"/>
    <w:rsid w:val="000D090B"/>
    <w:rsid w:val="000D2E1D"/>
    <w:rsid w:val="000D4B6B"/>
    <w:rsid w:val="000D5218"/>
    <w:rsid w:val="000E2C8D"/>
    <w:rsid w:val="000E40E3"/>
    <w:rsid w:val="000E6040"/>
    <w:rsid w:val="000F33FD"/>
    <w:rsid w:val="001055FE"/>
    <w:rsid w:val="00106064"/>
    <w:rsid w:val="001117B9"/>
    <w:rsid w:val="00111D7C"/>
    <w:rsid w:val="001131AC"/>
    <w:rsid w:val="00124E5D"/>
    <w:rsid w:val="001258C9"/>
    <w:rsid w:val="001270D7"/>
    <w:rsid w:val="00140396"/>
    <w:rsid w:val="0014379D"/>
    <w:rsid w:val="00172E9B"/>
    <w:rsid w:val="0017442B"/>
    <w:rsid w:val="00174F0B"/>
    <w:rsid w:val="00190330"/>
    <w:rsid w:val="001925D1"/>
    <w:rsid w:val="001A23B0"/>
    <w:rsid w:val="001A23E0"/>
    <w:rsid w:val="001B5853"/>
    <w:rsid w:val="001B6659"/>
    <w:rsid w:val="001B71AD"/>
    <w:rsid w:val="001C580D"/>
    <w:rsid w:val="001E2926"/>
    <w:rsid w:val="001E521A"/>
    <w:rsid w:val="00200252"/>
    <w:rsid w:val="00200BDA"/>
    <w:rsid w:val="0020311A"/>
    <w:rsid w:val="002100B8"/>
    <w:rsid w:val="00211A3B"/>
    <w:rsid w:val="00215E49"/>
    <w:rsid w:val="0021796F"/>
    <w:rsid w:val="00231A23"/>
    <w:rsid w:val="002325CF"/>
    <w:rsid w:val="002366B3"/>
    <w:rsid w:val="00237C4E"/>
    <w:rsid w:val="0025111B"/>
    <w:rsid w:val="00254D17"/>
    <w:rsid w:val="00280F09"/>
    <w:rsid w:val="002A77DF"/>
    <w:rsid w:val="002C1C06"/>
    <w:rsid w:val="002D4E73"/>
    <w:rsid w:val="002E7E88"/>
    <w:rsid w:val="002F05C4"/>
    <w:rsid w:val="002F69C3"/>
    <w:rsid w:val="00322187"/>
    <w:rsid w:val="003245FD"/>
    <w:rsid w:val="00325C42"/>
    <w:rsid w:val="00325FED"/>
    <w:rsid w:val="00332D96"/>
    <w:rsid w:val="00337381"/>
    <w:rsid w:val="00346663"/>
    <w:rsid w:val="00355D89"/>
    <w:rsid w:val="003565B4"/>
    <w:rsid w:val="00363075"/>
    <w:rsid w:val="00370D16"/>
    <w:rsid w:val="003904D3"/>
    <w:rsid w:val="00390AEE"/>
    <w:rsid w:val="003A4D7B"/>
    <w:rsid w:val="003B096A"/>
    <w:rsid w:val="003C2286"/>
    <w:rsid w:val="003C394A"/>
    <w:rsid w:val="003C48FF"/>
    <w:rsid w:val="003F4A87"/>
    <w:rsid w:val="0041592C"/>
    <w:rsid w:val="004434D0"/>
    <w:rsid w:val="00445530"/>
    <w:rsid w:val="00464884"/>
    <w:rsid w:val="00470DCC"/>
    <w:rsid w:val="004722FA"/>
    <w:rsid w:val="0047431C"/>
    <w:rsid w:val="00480069"/>
    <w:rsid w:val="0049420E"/>
    <w:rsid w:val="004A5475"/>
    <w:rsid w:val="004A6A63"/>
    <w:rsid w:val="004B5BDC"/>
    <w:rsid w:val="004B658F"/>
    <w:rsid w:val="004D77C2"/>
    <w:rsid w:val="004E5542"/>
    <w:rsid w:val="004E7AB5"/>
    <w:rsid w:val="004F4C22"/>
    <w:rsid w:val="004F76C0"/>
    <w:rsid w:val="005032BE"/>
    <w:rsid w:val="00504405"/>
    <w:rsid w:val="00526B85"/>
    <w:rsid w:val="00532436"/>
    <w:rsid w:val="005376BF"/>
    <w:rsid w:val="00546718"/>
    <w:rsid w:val="0055065C"/>
    <w:rsid w:val="005556F2"/>
    <w:rsid w:val="0058064B"/>
    <w:rsid w:val="00584D59"/>
    <w:rsid w:val="00585E63"/>
    <w:rsid w:val="00586B1B"/>
    <w:rsid w:val="00596675"/>
    <w:rsid w:val="005B6D0E"/>
    <w:rsid w:val="005C1676"/>
    <w:rsid w:val="005C1905"/>
    <w:rsid w:val="005D081C"/>
    <w:rsid w:val="005D13E2"/>
    <w:rsid w:val="005E1B3F"/>
    <w:rsid w:val="00613018"/>
    <w:rsid w:val="00633F21"/>
    <w:rsid w:val="00641020"/>
    <w:rsid w:val="006436BC"/>
    <w:rsid w:val="00681F36"/>
    <w:rsid w:val="006A1400"/>
    <w:rsid w:val="006A5CE2"/>
    <w:rsid w:val="006A7AFA"/>
    <w:rsid w:val="006D6465"/>
    <w:rsid w:val="006E499B"/>
    <w:rsid w:val="006F3439"/>
    <w:rsid w:val="006F4A70"/>
    <w:rsid w:val="00702DBC"/>
    <w:rsid w:val="007149CF"/>
    <w:rsid w:val="00722F79"/>
    <w:rsid w:val="007230D9"/>
    <w:rsid w:val="0072670C"/>
    <w:rsid w:val="00755095"/>
    <w:rsid w:val="007554A7"/>
    <w:rsid w:val="007627C6"/>
    <w:rsid w:val="00763545"/>
    <w:rsid w:val="007647AC"/>
    <w:rsid w:val="007660F5"/>
    <w:rsid w:val="007878CF"/>
    <w:rsid w:val="007A194E"/>
    <w:rsid w:val="007B021A"/>
    <w:rsid w:val="007B2B92"/>
    <w:rsid w:val="007B33DC"/>
    <w:rsid w:val="007B6C14"/>
    <w:rsid w:val="007C3574"/>
    <w:rsid w:val="007C40E8"/>
    <w:rsid w:val="007C7480"/>
    <w:rsid w:val="007C7649"/>
    <w:rsid w:val="007C7CC6"/>
    <w:rsid w:val="007D1857"/>
    <w:rsid w:val="00800043"/>
    <w:rsid w:val="0080030D"/>
    <w:rsid w:val="008249C3"/>
    <w:rsid w:val="00843B0E"/>
    <w:rsid w:val="008536F9"/>
    <w:rsid w:val="00856D45"/>
    <w:rsid w:val="00864F63"/>
    <w:rsid w:val="0086600F"/>
    <w:rsid w:val="00871E32"/>
    <w:rsid w:val="00887407"/>
    <w:rsid w:val="008A0A80"/>
    <w:rsid w:val="008A3C90"/>
    <w:rsid w:val="008A75D1"/>
    <w:rsid w:val="008B7C06"/>
    <w:rsid w:val="008F278F"/>
    <w:rsid w:val="008F296D"/>
    <w:rsid w:val="008F383C"/>
    <w:rsid w:val="008F5C55"/>
    <w:rsid w:val="00907DFA"/>
    <w:rsid w:val="00916B42"/>
    <w:rsid w:val="0091762D"/>
    <w:rsid w:val="00924023"/>
    <w:rsid w:val="009372EE"/>
    <w:rsid w:val="0093774B"/>
    <w:rsid w:val="009418A0"/>
    <w:rsid w:val="00953015"/>
    <w:rsid w:val="00955CC8"/>
    <w:rsid w:val="00984AD3"/>
    <w:rsid w:val="009B0D14"/>
    <w:rsid w:val="009C1735"/>
    <w:rsid w:val="009D098F"/>
    <w:rsid w:val="009D3A74"/>
    <w:rsid w:val="009D42C7"/>
    <w:rsid w:val="009D44D8"/>
    <w:rsid w:val="009D48A0"/>
    <w:rsid w:val="009D68B0"/>
    <w:rsid w:val="009D7C5A"/>
    <w:rsid w:val="009E1FE4"/>
    <w:rsid w:val="009E50B9"/>
    <w:rsid w:val="00A05377"/>
    <w:rsid w:val="00A145A6"/>
    <w:rsid w:val="00A2389A"/>
    <w:rsid w:val="00A27E66"/>
    <w:rsid w:val="00A319CF"/>
    <w:rsid w:val="00A34ED7"/>
    <w:rsid w:val="00A377E3"/>
    <w:rsid w:val="00A5266E"/>
    <w:rsid w:val="00A765CA"/>
    <w:rsid w:val="00A860BC"/>
    <w:rsid w:val="00A8674A"/>
    <w:rsid w:val="00AA74C5"/>
    <w:rsid w:val="00AA7E7E"/>
    <w:rsid w:val="00AB282C"/>
    <w:rsid w:val="00AB6326"/>
    <w:rsid w:val="00AC3AAE"/>
    <w:rsid w:val="00AC5BA1"/>
    <w:rsid w:val="00AD482D"/>
    <w:rsid w:val="00AE2A6A"/>
    <w:rsid w:val="00AE31CF"/>
    <w:rsid w:val="00B202E1"/>
    <w:rsid w:val="00B22906"/>
    <w:rsid w:val="00B252D1"/>
    <w:rsid w:val="00B27CF8"/>
    <w:rsid w:val="00B30871"/>
    <w:rsid w:val="00B31C18"/>
    <w:rsid w:val="00B36400"/>
    <w:rsid w:val="00B4065E"/>
    <w:rsid w:val="00B46E40"/>
    <w:rsid w:val="00B47B41"/>
    <w:rsid w:val="00B50CCE"/>
    <w:rsid w:val="00B56195"/>
    <w:rsid w:val="00B63238"/>
    <w:rsid w:val="00B75E51"/>
    <w:rsid w:val="00B83E57"/>
    <w:rsid w:val="00B86BC8"/>
    <w:rsid w:val="00B96722"/>
    <w:rsid w:val="00B97815"/>
    <w:rsid w:val="00BA7053"/>
    <w:rsid w:val="00BB38A4"/>
    <w:rsid w:val="00BD47EB"/>
    <w:rsid w:val="00BE0702"/>
    <w:rsid w:val="00BE232E"/>
    <w:rsid w:val="00BF46B1"/>
    <w:rsid w:val="00C003BC"/>
    <w:rsid w:val="00C27B06"/>
    <w:rsid w:val="00C50128"/>
    <w:rsid w:val="00C63A57"/>
    <w:rsid w:val="00C8238C"/>
    <w:rsid w:val="00C834F9"/>
    <w:rsid w:val="00C97552"/>
    <w:rsid w:val="00CC6441"/>
    <w:rsid w:val="00CD16A2"/>
    <w:rsid w:val="00CD195D"/>
    <w:rsid w:val="00CE456E"/>
    <w:rsid w:val="00CE7B2F"/>
    <w:rsid w:val="00CF7ACF"/>
    <w:rsid w:val="00D03199"/>
    <w:rsid w:val="00D15F15"/>
    <w:rsid w:val="00D17DD5"/>
    <w:rsid w:val="00D20A29"/>
    <w:rsid w:val="00D2474C"/>
    <w:rsid w:val="00D41BD2"/>
    <w:rsid w:val="00D42A20"/>
    <w:rsid w:val="00D42CBB"/>
    <w:rsid w:val="00D43F10"/>
    <w:rsid w:val="00D52E2E"/>
    <w:rsid w:val="00D54326"/>
    <w:rsid w:val="00D55C62"/>
    <w:rsid w:val="00D65196"/>
    <w:rsid w:val="00D76313"/>
    <w:rsid w:val="00DA3EE0"/>
    <w:rsid w:val="00DB203E"/>
    <w:rsid w:val="00DB2CC1"/>
    <w:rsid w:val="00DB5CAD"/>
    <w:rsid w:val="00DE0C99"/>
    <w:rsid w:val="00DE0D30"/>
    <w:rsid w:val="00DE79F6"/>
    <w:rsid w:val="00DF2858"/>
    <w:rsid w:val="00DF3669"/>
    <w:rsid w:val="00E07DBC"/>
    <w:rsid w:val="00E10C8E"/>
    <w:rsid w:val="00E12CC7"/>
    <w:rsid w:val="00E14C1B"/>
    <w:rsid w:val="00E16632"/>
    <w:rsid w:val="00E261C4"/>
    <w:rsid w:val="00E27158"/>
    <w:rsid w:val="00E50290"/>
    <w:rsid w:val="00E731D1"/>
    <w:rsid w:val="00E74F61"/>
    <w:rsid w:val="00E755F8"/>
    <w:rsid w:val="00E82C73"/>
    <w:rsid w:val="00E84DA5"/>
    <w:rsid w:val="00E95945"/>
    <w:rsid w:val="00EA1792"/>
    <w:rsid w:val="00EB7B73"/>
    <w:rsid w:val="00EC27D4"/>
    <w:rsid w:val="00ED5B64"/>
    <w:rsid w:val="00EE144D"/>
    <w:rsid w:val="00EF5D9D"/>
    <w:rsid w:val="00F03528"/>
    <w:rsid w:val="00F30ACD"/>
    <w:rsid w:val="00F4220E"/>
    <w:rsid w:val="00F4578C"/>
    <w:rsid w:val="00F4795E"/>
    <w:rsid w:val="00F57E7D"/>
    <w:rsid w:val="00F64CEB"/>
    <w:rsid w:val="00F653A7"/>
    <w:rsid w:val="00F67A28"/>
    <w:rsid w:val="00F71EF6"/>
    <w:rsid w:val="00F733F0"/>
    <w:rsid w:val="00F85D91"/>
    <w:rsid w:val="00F85FFA"/>
    <w:rsid w:val="00F93B6E"/>
    <w:rsid w:val="00F9686E"/>
    <w:rsid w:val="00FA0D70"/>
    <w:rsid w:val="00FA10D8"/>
    <w:rsid w:val="00FB7DC0"/>
    <w:rsid w:val="00FC508A"/>
    <w:rsid w:val="00FD04F3"/>
    <w:rsid w:val="00FE6BA0"/>
    <w:rsid w:val="00FF32B1"/>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AB0AC"/>
  <w15:docId w15:val="{174198C1-E101-449E-AF7C-595282CA2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74F0B"/>
    <w:pPr>
      <w:spacing w:after="0" w:line="240" w:lineRule="auto"/>
    </w:pPr>
    <w:rPr>
      <w:rFonts w:ascii="Times New Roman" w:eastAsia="Times New Roman" w:hAnsi="Times New Roman" w:cs="Times New Roman"/>
      <w:sz w:val="24"/>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174F0B"/>
    <w:pPr>
      <w:spacing w:before="100" w:beforeAutospacing="1" w:after="100" w:afterAutospacing="1"/>
    </w:pPr>
    <w:rPr>
      <w:szCs w:val="24"/>
    </w:rPr>
  </w:style>
  <w:style w:type="paragraph" w:styleId="Tekstpodstawowy">
    <w:name w:val="Body Text"/>
    <w:basedOn w:val="Normalny"/>
    <w:link w:val="TekstpodstawowyZnak"/>
    <w:uiPriority w:val="99"/>
    <w:semiHidden/>
    <w:unhideWhenUsed/>
    <w:rsid w:val="00174F0B"/>
    <w:pPr>
      <w:tabs>
        <w:tab w:val="right" w:pos="284"/>
        <w:tab w:val="left" w:pos="408"/>
        <w:tab w:val="left" w:pos="2694"/>
      </w:tabs>
    </w:pPr>
    <w:rPr>
      <w:sz w:val="28"/>
    </w:rPr>
  </w:style>
  <w:style w:type="character" w:customStyle="1" w:styleId="TekstpodstawowyZnak">
    <w:name w:val="Tekst podstawowy Znak"/>
    <w:basedOn w:val="Domylnaczcionkaakapitu"/>
    <w:link w:val="Tekstpodstawowy"/>
    <w:uiPriority w:val="99"/>
    <w:semiHidden/>
    <w:rsid w:val="00174F0B"/>
    <w:rPr>
      <w:rFonts w:ascii="Times New Roman" w:eastAsia="Times New Roman" w:hAnsi="Times New Roman" w:cs="Times New Roman"/>
      <w:sz w:val="28"/>
      <w:szCs w:val="20"/>
      <w:lang w:eastAsia="pl-PL"/>
    </w:rPr>
  </w:style>
  <w:style w:type="paragraph" w:styleId="Akapitzlist">
    <w:name w:val="List Paragraph"/>
    <w:basedOn w:val="Normalny"/>
    <w:uiPriority w:val="34"/>
    <w:qFormat/>
    <w:rsid w:val="00174F0B"/>
    <w:pPr>
      <w:ind w:left="720"/>
      <w:contextualSpacing/>
    </w:pPr>
  </w:style>
  <w:style w:type="paragraph" w:customStyle="1" w:styleId="Tekstpodstawowy21">
    <w:name w:val="Tekst podstawowy 21"/>
    <w:basedOn w:val="Normalny"/>
    <w:uiPriority w:val="99"/>
    <w:rsid w:val="00174F0B"/>
    <w:pPr>
      <w:overflowPunct w:val="0"/>
      <w:autoSpaceDE w:val="0"/>
      <w:autoSpaceDN w:val="0"/>
      <w:adjustRightInd w:val="0"/>
      <w:spacing w:line="360" w:lineRule="auto"/>
      <w:ind w:left="360" w:hanging="360"/>
      <w:jc w:val="both"/>
    </w:pPr>
    <w:rPr>
      <w:rFonts w:ascii="Century Gothic" w:hAnsi="Century Gothic"/>
      <w:sz w:val="22"/>
    </w:rPr>
  </w:style>
  <w:style w:type="table" w:styleId="Tabela-Siatka">
    <w:name w:val="Table Grid"/>
    <w:basedOn w:val="Standardowy"/>
    <w:uiPriority w:val="39"/>
    <w:rsid w:val="00174F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174F0B"/>
    <w:rPr>
      <w:color w:val="0000FF"/>
      <w:u w:val="single"/>
    </w:rPr>
  </w:style>
  <w:style w:type="paragraph" w:styleId="Tekstdymka">
    <w:name w:val="Balloon Text"/>
    <w:basedOn w:val="Normalny"/>
    <w:link w:val="TekstdymkaZnak"/>
    <w:uiPriority w:val="99"/>
    <w:semiHidden/>
    <w:unhideWhenUsed/>
    <w:rsid w:val="000B4942"/>
    <w:rPr>
      <w:rFonts w:ascii="Segoe UI" w:hAnsi="Segoe UI" w:cs="Segoe UI"/>
      <w:sz w:val="18"/>
      <w:szCs w:val="18"/>
    </w:rPr>
  </w:style>
  <w:style w:type="character" w:customStyle="1" w:styleId="TekstdymkaZnak">
    <w:name w:val="Tekst dymka Znak"/>
    <w:basedOn w:val="Domylnaczcionkaakapitu"/>
    <w:link w:val="Tekstdymka"/>
    <w:uiPriority w:val="99"/>
    <w:semiHidden/>
    <w:rsid w:val="000B4942"/>
    <w:rPr>
      <w:rFonts w:ascii="Segoe UI" w:eastAsia="Times New Roman" w:hAnsi="Segoe UI" w:cs="Segoe UI"/>
      <w:sz w:val="18"/>
      <w:szCs w:val="18"/>
      <w:lang w:eastAsia="pl-PL"/>
    </w:rPr>
  </w:style>
  <w:style w:type="table" w:customStyle="1" w:styleId="Tabela-Siatka1">
    <w:name w:val="Tabela - Siatka1"/>
    <w:basedOn w:val="Standardowy"/>
    <w:next w:val="Tabela-Siatka"/>
    <w:uiPriority w:val="39"/>
    <w:rsid w:val="00190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5D13E2"/>
    <w:rPr>
      <w:sz w:val="20"/>
    </w:rPr>
  </w:style>
  <w:style w:type="character" w:customStyle="1" w:styleId="TekstprzypisukocowegoZnak">
    <w:name w:val="Tekst przypisu końcowego Znak"/>
    <w:basedOn w:val="Domylnaczcionkaakapitu"/>
    <w:link w:val="Tekstprzypisukocowego"/>
    <w:uiPriority w:val="99"/>
    <w:semiHidden/>
    <w:rsid w:val="005D13E2"/>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5D13E2"/>
    <w:rPr>
      <w:vertAlign w:val="superscript"/>
    </w:rPr>
  </w:style>
  <w:style w:type="paragraph" w:styleId="Nagwek">
    <w:name w:val="header"/>
    <w:basedOn w:val="Normalny"/>
    <w:link w:val="NagwekZnak"/>
    <w:uiPriority w:val="99"/>
    <w:unhideWhenUsed/>
    <w:rsid w:val="008249C3"/>
    <w:pPr>
      <w:tabs>
        <w:tab w:val="center" w:pos="4536"/>
        <w:tab w:val="right" w:pos="9072"/>
      </w:tabs>
    </w:pPr>
  </w:style>
  <w:style w:type="character" w:customStyle="1" w:styleId="NagwekZnak">
    <w:name w:val="Nagłówek Znak"/>
    <w:basedOn w:val="Domylnaczcionkaakapitu"/>
    <w:link w:val="Nagwek"/>
    <w:uiPriority w:val="99"/>
    <w:rsid w:val="008249C3"/>
    <w:rPr>
      <w:rFonts w:ascii="Times New Roman" w:eastAsia="Times New Roman" w:hAnsi="Times New Roman" w:cs="Times New Roman"/>
      <w:sz w:val="24"/>
      <w:szCs w:val="20"/>
      <w:lang w:eastAsia="pl-PL"/>
    </w:rPr>
  </w:style>
  <w:style w:type="paragraph" w:styleId="Stopka">
    <w:name w:val="footer"/>
    <w:basedOn w:val="Normalny"/>
    <w:link w:val="StopkaZnak"/>
    <w:uiPriority w:val="99"/>
    <w:unhideWhenUsed/>
    <w:rsid w:val="008249C3"/>
    <w:pPr>
      <w:tabs>
        <w:tab w:val="center" w:pos="4536"/>
        <w:tab w:val="right" w:pos="9072"/>
      </w:tabs>
    </w:pPr>
  </w:style>
  <w:style w:type="character" w:customStyle="1" w:styleId="StopkaZnak">
    <w:name w:val="Stopka Znak"/>
    <w:basedOn w:val="Domylnaczcionkaakapitu"/>
    <w:link w:val="Stopka"/>
    <w:uiPriority w:val="99"/>
    <w:rsid w:val="008249C3"/>
    <w:rPr>
      <w:rFonts w:ascii="Times New Roman" w:eastAsia="Times New Roman" w:hAnsi="Times New Roman" w:cs="Times New Roman"/>
      <w:sz w:val="24"/>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778110">
      <w:bodyDiv w:val="1"/>
      <w:marLeft w:val="0"/>
      <w:marRight w:val="0"/>
      <w:marTop w:val="0"/>
      <w:marBottom w:val="0"/>
      <w:divBdr>
        <w:top w:val="none" w:sz="0" w:space="0" w:color="auto"/>
        <w:left w:val="none" w:sz="0" w:space="0" w:color="auto"/>
        <w:bottom w:val="none" w:sz="0" w:space="0" w:color="auto"/>
        <w:right w:val="none" w:sz="0" w:space="0" w:color="auto"/>
      </w:divBdr>
    </w:div>
    <w:div w:id="260989972">
      <w:bodyDiv w:val="1"/>
      <w:marLeft w:val="0"/>
      <w:marRight w:val="0"/>
      <w:marTop w:val="0"/>
      <w:marBottom w:val="0"/>
      <w:divBdr>
        <w:top w:val="none" w:sz="0" w:space="0" w:color="auto"/>
        <w:left w:val="none" w:sz="0" w:space="0" w:color="auto"/>
        <w:bottom w:val="none" w:sz="0" w:space="0" w:color="auto"/>
        <w:right w:val="none" w:sz="0" w:space="0" w:color="auto"/>
      </w:divBdr>
    </w:div>
    <w:div w:id="474563862">
      <w:bodyDiv w:val="1"/>
      <w:marLeft w:val="0"/>
      <w:marRight w:val="0"/>
      <w:marTop w:val="0"/>
      <w:marBottom w:val="0"/>
      <w:divBdr>
        <w:top w:val="none" w:sz="0" w:space="0" w:color="auto"/>
        <w:left w:val="none" w:sz="0" w:space="0" w:color="auto"/>
        <w:bottom w:val="none" w:sz="0" w:space="0" w:color="auto"/>
        <w:right w:val="none" w:sz="0" w:space="0" w:color="auto"/>
      </w:divBdr>
    </w:div>
    <w:div w:id="629945664">
      <w:bodyDiv w:val="1"/>
      <w:marLeft w:val="0"/>
      <w:marRight w:val="0"/>
      <w:marTop w:val="0"/>
      <w:marBottom w:val="0"/>
      <w:divBdr>
        <w:top w:val="none" w:sz="0" w:space="0" w:color="auto"/>
        <w:left w:val="none" w:sz="0" w:space="0" w:color="auto"/>
        <w:bottom w:val="none" w:sz="0" w:space="0" w:color="auto"/>
        <w:right w:val="none" w:sz="0" w:space="0" w:color="auto"/>
      </w:divBdr>
    </w:div>
    <w:div w:id="965282971">
      <w:bodyDiv w:val="1"/>
      <w:marLeft w:val="0"/>
      <w:marRight w:val="0"/>
      <w:marTop w:val="0"/>
      <w:marBottom w:val="0"/>
      <w:divBdr>
        <w:top w:val="none" w:sz="0" w:space="0" w:color="auto"/>
        <w:left w:val="none" w:sz="0" w:space="0" w:color="auto"/>
        <w:bottom w:val="none" w:sz="0" w:space="0" w:color="auto"/>
        <w:right w:val="none" w:sz="0" w:space="0" w:color="auto"/>
      </w:divBdr>
    </w:div>
    <w:div w:id="999772253">
      <w:bodyDiv w:val="1"/>
      <w:marLeft w:val="0"/>
      <w:marRight w:val="0"/>
      <w:marTop w:val="0"/>
      <w:marBottom w:val="0"/>
      <w:divBdr>
        <w:top w:val="none" w:sz="0" w:space="0" w:color="auto"/>
        <w:left w:val="none" w:sz="0" w:space="0" w:color="auto"/>
        <w:bottom w:val="none" w:sz="0" w:space="0" w:color="auto"/>
        <w:right w:val="none" w:sz="0" w:space="0" w:color="auto"/>
      </w:divBdr>
    </w:div>
    <w:div w:id="1244294186">
      <w:bodyDiv w:val="1"/>
      <w:marLeft w:val="0"/>
      <w:marRight w:val="0"/>
      <w:marTop w:val="0"/>
      <w:marBottom w:val="0"/>
      <w:divBdr>
        <w:top w:val="none" w:sz="0" w:space="0" w:color="auto"/>
        <w:left w:val="none" w:sz="0" w:space="0" w:color="auto"/>
        <w:bottom w:val="none" w:sz="0" w:space="0" w:color="auto"/>
        <w:right w:val="none" w:sz="0" w:space="0" w:color="auto"/>
      </w:divBdr>
    </w:div>
    <w:div w:id="1932079711">
      <w:bodyDiv w:val="1"/>
      <w:marLeft w:val="0"/>
      <w:marRight w:val="0"/>
      <w:marTop w:val="0"/>
      <w:marBottom w:val="0"/>
      <w:divBdr>
        <w:top w:val="none" w:sz="0" w:space="0" w:color="auto"/>
        <w:left w:val="none" w:sz="0" w:space="0" w:color="auto"/>
        <w:bottom w:val="none" w:sz="0" w:space="0" w:color="auto"/>
        <w:right w:val="none" w:sz="0" w:space="0" w:color="auto"/>
      </w:divBdr>
    </w:div>
    <w:div w:id="1932658366">
      <w:bodyDiv w:val="1"/>
      <w:marLeft w:val="0"/>
      <w:marRight w:val="0"/>
      <w:marTop w:val="0"/>
      <w:marBottom w:val="0"/>
      <w:divBdr>
        <w:top w:val="none" w:sz="0" w:space="0" w:color="auto"/>
        <w:left w:val="none" w:sz="0" w:space="0" w:color="auto"/>
        <w:bottom w:val="none" w:sz="0" w:space="0" w:color="auto"/>
        <w:right w:val="none" w:sz="0" w:space="0" w:color="auto"/>
      </w:divBdr>
    </w:div>
    <w:div w:id="2104571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hyperlink" Target="https://sip.lex.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4AF90-97BB-4408-A268-113EFC616F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1511</TotalTime>
  <Pages>27</Pages>
  <Words>6722</Words>
  <Characters>40337</Characters>
  <Application>Microsoft Office Word</Application>
  <DocSecurity>0</DocSecurity>
  <Lines>336</Lines>
  <Paragraphs>93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46966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Sylwia Jankowska</dc:creator>
  <cp:keywords/>
  <dc:description/>
  <cp:lastModifiedBy>Sylwia Jankowska</cp:lastModifiedBy>
  <cp:revision>20</cp:revision>
  <cp:lastPrinted>2025-05-15T08:04:00Z</cp:lastPrinted>
  <dcterms:created xsi:type="dcterms:W3CDTF">2021-12-31T07:10:00Z</dcterms:created>
  <dcterms:modified xsi:type="dcterms:W3CDTF">2025-05-20T07:30:00Z</dcterms:modified>
</cp:coreProperties>
</file>