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3A" w:rsidRPr="000E6FCA" w:rsidRDefault="00805F1D" w:rsidP="000E6F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6FCA">
        <w:rPr>
          <w:rFonts w:ascii="Arial" w:hAnsi="Arial" w:cs="Arial"/>
          <w:sz w:val="24"/>
          <w:szCs w:val="24"/>
        </w:rPr>
        <w:t>INFORMACJE DOTYCZĄCE PRZETWARZANIA</w:t>
      </w:r>
      <w:r w:rsidR="00DE41E7" w:rsidRPr="000E6FCA">
        <w:rPr>
          <w:rFonts w:ascii="Arial" w:hAnsi="Arial" w:cs="Arial"/>
          <w:sz w:val="24"/>
          <w:szCs w:val="24"/>
        </w:rPr>
        <w:t xml:space="preserve"> DANYCH OSOBOWYCH</w:t>
      </w:r>
      <w:r w:rsidRPr="000E6FCA">
        <w:rPr>
          <w:rFonts w:ascii="Arial" w:hAnsi="Arial" w:cs="Arial"/>
          <w:sz w:val="24"/>
          <w:szCs w:val="24"/>
        </w:rPr>
        <w:t xml:space="preserve"> KANDYDATÓW</w:t>
      </w:r>
    </w:p>
    <w:p w:rsidR="00DE41E7" w:rsidRPr="000E6FCA" w:rsidRDefault="00DE41E7" w:rsidP="000E6F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E41E7" w:rsidRPr="000E6FCA" w:rsidRDefault="00805F1D" w:rsidP="000E6F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6FCA">
        <w:rPr>
          <w:rFonts w:ascii="Arial" w:hAnsi="Arial" w:cs="Arial"/>
          <w:sz w:val="24"/>
          <w:szCs w:val="24"/>
        </w:rPr>
        <w:t>W</w:t>
      </w:r>
      <w:r w:rsidR="00DE41E7" w:rsidRPr="000E6FCA">
        <w:rPr>
          <w:rFonts w:ascii="Arial" w:hAnsi="Arial" w:cs="Arial"/>
          <w:sz w:val="24"/>
          <w:szCs w:val="24"/>
        </w:rPr>
        <w:t xml:space="preserve"> związku z obowiązkami określonymi w art. 13 Rozporządzenia Parlamentu Europejskiego i Rady (UE) 2016/679 z 27 kwietnia 2016r. w sprawie ochrony osób fizycznych w związku z przetwarzan</w:t>
      </w:r>
      <w:r w:rsidR="00675EF8" w:rsidRPr="000E6FCA">
        <w:rPr>
          <w:rFonts w:ascii="Arial" w:hAnsi="Arial" w:cs="Arial"/>
          <w:sz w:val="24"/>
          <w:szCs w:val="24"/>
        </w:rPr>
        <w:t xml:space="preserve">iem danych osobowych </w:t>
      </w:r>
      <w:r w:rsidR="00DE41E7" w:rsidRPr="000E6FCA">
        <w:rPr>
          <w:rFonts w:ascii="Arial" w:hAnsi="Arial" w:cs="Arial"/>
          <w:sz w:val="24"/>
          <w:szCs w:val="24"/>
        </w:rPr>
        <w:t>i w sprawie swobodnego przepływu takich danych oraz uchylenia dyrektywy 95/46/WE (ogólne rozporządzenie o ochronie danych) – Dzie</w:t>
      </w:r>
      <w:r w:rsidR="000E6FCA">
        <w:rPr>
          <w:rFonts w:ascii="Arial" w:hAnsi="Arial" w:cs="Arial"/>
          <w:sz w:val="24"/>
          <w:szCs w:val="24"/>
        </w:rPr>
        <w:t>nnik Urzędowy Unii Europejskiej</w:t>
      </w:r>
      <w:r w:rsidR="00ED40A2" w:rsidRPr="000E6FCA">
        <w:rPr>
          <w:rFonts w:ascii="Arial" w:hAnsi="Arial" w:cs="Arial"/>
          <w:sz w:val="24"/>
          <w:szCs w:val="24"/>
        </w:rPr>
        <w:t xml:space="preserve"> </w:t>
      </w:r>
      <w:r w:rsidR="00DE41E7" w:rsidRPr="000E6FCA">
        <w:rPr>
          <w:rFonts w:ascii="Arial" w:hAnsi="Arial" w:cs="Arial"/>
          <w:sz w:val="24"/>
          <w:szCs w:val="24"/>
        </w:rPr>
        <w:t>z dnia 4 maja 2016r. L119/1.</w:t>
      </w:r>
    </w:p>
    <w:p w:rsidR="00DE41E7" w:rsidRPr="000E6FCA" w:rsidRDefault="00ED40A2" w:rsidP="000E6F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6FCA">
        <w:rPr>
          <w:rFonts w:ascii="Arial" w:hAnsi="Arial" w:cs="Arial"/>
          <w:sz w:val="24"/>
          <w:szCs w:val="24"/>
        </w:rPr>
        <w:t xml:space="preserve">1. Administratorem Pani/Pana </w:t>
      </w:r>
      <w:r w:rsidR="00DE41E7" w:rsidRPr="000E6FCA">
        <w:rPr>
          <w:rFonts w:ascii="Arial" w:hAnsi="Arial" w:cs="Arial"/>
          <w:sz w:val="24"/>
          <w:szCs w:val="24"/>
        </w:rPr>
        <w:t>danych</w:t>
      </w:r>
      <w:r w:rsidRPr="000E6FCA">
        <w:rPr>
          <w:rFonts w:ascii="Arial" w:hAnsi="Arial" w:cs="Arial"/>
          <w:sz w:val="24"/>
          <w:szCs w:val="24"/>
        </w:rPr>
        <w:t xml:space="preserve"> osobowych </w:t>
      </w:r>
      <w:r w:rsidR="00DE41E7" w:rsidRPr="000E6FCA">
        <w:rPr>
          <w:rFonts w:ascii="Arial" w:hAnsi="Arial" w:cs="Arial"/>
          <w:sz w:val="24"/>
          <w:szCs w:val="24"/>
        </w:rPr>
        <w:t xml:space="preserve"> jest </w:t>
      </w:r>
      <w:r w:rsidRPr="000E6FCA">
        <w:rPr>
          <w:rFonts w:ascii="Arial" w:hAnsi="Arial" w:cs="Arial"/>
          <w:sz w:val="24"/>
          <w:szCs w:val="24"/>
        </w:rPr>
        <w:t xml:space="preserve">Urząd Miasta w Brzegu reprezentowany przez </w:t>
      </w:r>
      <w:r w:rsidR="00DE41E7" w:rsidRPr="000E6FCA">
        <w:rPr>
          <w:rFonts w:ascii="Arial" w:hAnsi="Arial" w:cs="Arial"/>
          <w:sz w:val="24"/>
          <w:szCs w:val="24"/>
        </w:rPr>
        <w:t>Burmistrz</w:t>
      </w:r>
      <w:r w:rsidR="00800940" w:rsidRPr="000E6FCA">
        <w:rPr>
          <w:rFonts w:ascii="Arial" w:hAnsi="Arial" w:cs="Arial"/>
          <w:sz w:val="24"/>
          <w:szCs w:val="24"/>
        </w:rPr>
        <w:t>a</w:t>
      </w:r>
      <w:r w:rsidR="00DE41E7" w:rsidRPr="000E6FCA">
        <w:rPr>
          <w:rFonts w:ascii="Arial" w:hAnsi="Arial" w:cs="Arial"/>
          <w:sz w:val="24"/>
          <w:szCs w:val="24"/>
        </w:rPr>
        <w:t xml:space="preserve"> Brzegu. </w:t>
      </w:r>
    </w:p>
    <w:p w:rsidR="00DE41E7" w:rsidRPr="000E6FCA" w:rsidRDefault="00DE41E7" w:rsidP="000E6F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6FCA">
        <w:rPr>
          <w:rFonts w:ascii="Arial" w:hAnsi="Arial" w:cs="Arial"/>
          <w:sz w:val="24"/>
          <w:szCs w:val="24"/>
        </w:rPr>
        <w:t xml:space="preserve">2. Wyznaczony został Inspektor Ochrony Danych, z którym można się skontaktować pod numerem telefonu: 774169714 lub adresem e-mail : </w:t>
      </w:r>
      <w:hyperlink r:id="rId5" w:history="1">
        <w:r w:rsidRPr="000E6FCA">
          <w:rPr>
            <w:rStyle w:val="Hipercze"/>
            <w:rFonts w:ascii="Arial" w:hAnsi="Arial" w:cs="Arial"/>
            <w:sz w:val="24"/>
            <w:szCs w:val="24"/>
          </w:rPr>
          <w:t>bb@brzeg.pl</w:t>
        </w:r>
      </w:hyperlink>
      <w:r w:rsidRPr="000E6FCA">
        <w:rPr>
          <w:rFonts w:ascii="Arial" w:hAnsi="Arial" w:cs="Arial"/>
          <w:sz w:val="24"/>
          <w:szCs w:val="24"/>
        </w:rPr>
        <w:t xml:space="preserve"> . </w:t>
      </w:r>
    </w:p>
    <w:p w:rsidR="00903FE9" w:rsidRPr="000E6FCA" w:rsidRDefault="00DE41E7" w:rsidP="000E6F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6FCA">
        <w:rPr>
          <w:rFonts w:ascii="Arial" w:hAnsi="Arial" w:cs="Arial"/>
          <w:sz w:val="24"/>
          <w:szCs w:val="24"/>
        </w:rPr>
        <w:t xml:space="preserve">3. Pana/Pani dane osobowe będą przetwarzane w celu przeprowadzenia konkursu, do którego przystępuje Pani/Pan składając ofertę konkursową. </w:t>
      </w:r>
    </w:p>
    <w:p w:rsidR="00DE41E7" w:rsidRPr="000E6FCA" w:rsidRDefault="00DE41E7" w:rsidP="000E6F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6FCA">
        <w:rPr>
          <w:rFonts w:ascii="Arial" w:hAnsi="Arial" w:cs="Arial"/>
          <w:sz w:val="24"/>
          <w:szCs w:val="24"/>
        </w:rPr>
        <w:t>4. Pani/Pana dane osobowe będą przetwarzane na podstawie</w:t>
      </w:r>
      <w:r w:rsidR="00903FE9" w:rsidRPr="000E6FCA">
        <w:rPr>
          <w:rFonts w:ascii="Arial" w:hAnsi="Arial" w:cs="Arial"/>
          <w:sz w:val="24"/>
          <w:szCs w:val="24"/>
        </w:rPr>
        <w:t xml:space="preserve"> wypełnienia obowiązku prawnego zgodnie  art. 6 ust. 1 lit. c RODO oraz </w:t>
      </w:r>
      <w:r w:rsidRPr="000E6FCA">
        <w:rPr>
          <w:rFonts w:ascii="Arial" w:hAnsi="Arial" w:cs="Arial"/>
          <w:sz w:val="24"/>
          <w:szCs w:val="24"/>
        </w:rPr>
        <w:t>przepisów ustawy z dnia</w:t>
      </w:r>
      <w:r w:rsidR="00675EF8" w:rsidRPr="000E6FCA">
        <w:rPr>
          <w:rFonts w:ascii="Arial" w:hAnsi="Arial" w:cs="Arial"/>
          <w:sz w:val="24"/>
          <w:szCs w:val="24"/>
        </w:rPr>
        <w:t xml:space="preserve"> </w:t>
      </w:r>
      <w:r w:rsidRPr="000E6FCA">
        <w:rPr>
          <w:rFonts w:ascii="Arial" w:hAnsi="Arial" w:cs="Arial"/>
          <w:sz w:val="24"/>
          <w:szCs w:val="24"/>
        </w:rPr>
        <w:t>14 grudnia 2016r</w:t>
      </w:r>
      <w:r w:rsidR="008D62B4" w:rsidRPr="000E6FCA">
        <w:rPr>
          <w:rFonts w:ascii="Arial" w:hAnsi="Arial" w:cs="Arial"/>
          <w:sz w:val="24"/>
          <w:szCs w:val="24"/>
        </w:rPr>
        <w:t xml:space="preserve">. Prawo oświatowe (Dz. U. z 2021r. poz. 1082 </w:t>
      </w:r>
      <w:r w:rsidRPr="000E6FCA">
        <w:rPr>
          <w:rFonts w:ascii="Arial" w:hAnsi="Arial" w:cs="Arial"/>
          <w:sz w:val="24"/>
          <w:szCs w:val="24"/>
        </w:rPr>
        <w:t>o</w:t>
      </w:r>
      <w:r w:rsidR="008D62B4" w:rsidRPr="000E6FCA">
        <w:rPr>
          <w:rFonts w:ascii="Arial" w:hAnsi="Arial" w:cs="Arial"/>
          <w:sz w:val="24"/>
          <w:szCs w:val="24"/>
        </w:rPr>
        <w:t>raz z 2022r. poz. 655</w:t>
      </w:r>
      <w:r w:rsidRPr="000E6FCA">
        <w:rPr>
          <w:rFonts w:ascii="Arial" w:hAnsi="Arial" w:cs="Arial"/>
          <w:sz w:val="24"/>
          <w:szCs w:val="24"/>
        </w:rPr>
        <w:t>) oraz Rozporządzenia Ministra Edukacji Narodowej z dnia 11 sierpnia 2017r.</w:t>
      </w:r>
      <w:r w:rsidR="00805F1D" w:rsidRPr="000E6FCA">
        <w:rPr>
          <w:rFonts w:ascii="Arial" w:hAnsi="Arial" w:cs="Arial"/>
          <w:sz w:val="24"/>
          <w:szCs w:val="24"/>
        </w:rPr>
        <w:t xml:space="preserve"> </w:t>
      </w:r>
      <w:r w:rsidRPr="000E6FCA">
        <w:rPr>
          <w:rFonts w:ascii="Arial" w:hAnsi="Arial" w:cs="Arial"/>
          <w:sz w:val="24"/>
          <w:szCs w:val="24"/>
        </w:rPr>
        <w:t>w sprawie regulaminu konkursu na stanowisko dyrektora publicznego przedszkola, publicznej szkoły podstawowej, publicznej</w:t>
      </w:r>
      <w:r w:rsidR="00675EF8" w:rsidRPr="000E6FCA">
        <w:rPr>
          <w:rFonts w:ascii="Arial" w:hAnsi="Arial" w:cs="Arial"/>
          <w:sz w:val="24"/>
          <w:szCs w:val="24"/>
        </w:rPr>
        <w:t xml:space="preserve"> </w:t>
      </w:r>
      <w:r w:rsidR="008D62B4" w:rsidRPr="000E6FCA">
        <w:rPr>
          <w:rFonts w:ascii="Arial" w:hAnsi="Arial" w:cs="Arial"/>
          <w:sz w:val="24"/>
          <w:szCs w:val="24"/>
        </w:rPr>
        <w:t>szkoły ponadpodstawowej</w:t>
      </w:r>
      <w:r w:rsidR="00903FE9" w:rsidRPr="000E6FCA">
        <w:rPr>
          <w:rFonts w:ascii="Arial" w:hAnsi="Arial" w:cs="Arial"/>
          <w:sz w:val="24"/>
          <w:szCs w:val="24"/>
        </w:rPr>
        <w:t xml:space="preserve"> </w:t>
      </w:r>
      <w:r w:rsidRPr="000E6FCA">
        <w:rPr>
          <w:rFonts w:ascii="Arial" w:hAnsi="Arial" w:cs="Arial"/>
          <w:sz w:val="24"/>
          <w:szCs w:val="24"/>
        </w:rPr>
        <w:t>lub publicznej placówki oraz tr</w:t>
      </w:r>
      <w:r w:rsidR="0070689A" w:rsidRPr="000E6FCA">
        <w:rPr>
          <w:rFonts w:ascii="Arial" w:hAnsi="Arial" w:cs="Arial"/>
          <w:sz w:val="24"/>
          <w:szCs w:val="24"/>
        </w:rPr>
        <w:t>ybu pracy komis</w:t>
      </w:r>
      <w:r w:rsidR="008D62B4" w:rsidRPr="000E6FCA">
        <w:rPr>
          <w:rFonts w:ascii="Arial" w:hAnsi="Arial" w:cs="Arial"/>
          <w:sz w:val="24"/>
          <w:szCs w:val="24"/>
        </w:rPr>
        <w:t>ji konkursowej (Dz. U. z 2021</w:t>
      </w:r>
      <w:r w:rsidR="00903FE9" w:rsidRPr="000E6FCA">
        <w:rPr>
          <w:rFonts w:ascii="Arial" w:hAnsi="Arial" w:cs="Arial"/>
          <w:sz w:val="24"/>
          <w:szCs w:val="24"/>
        </w:rPr>
        <w:t>r.</w:t>
      </w:r>
      <w:r w:rsidR="00805F1D" w:rsidRPr="000E6FCA">
        <w:rPr>
          <w:rFonts w:ascii="Arial" w:hAnsi="Arial" w:cs="Arial"/>
          <w:sz w:val="24"/>
          <w:szCs w:val="24"/>
        </w:rPr>
        <w:t xml:space="preserve"> </w:t>
      </w:r>
      <w:r w:rsidR="008D62B4" w:rsidRPr="000E6FCA">
        <w:rPr>
          <w:rFonts w:ascii="Arial" w:hAnsi="Arial" w:cs="Arial"/>
          <w:sz w:val="24"/>
          <w:szCs w:val="24"/>
        </w:rPr>
        <w:t>poz. 1428</w:t>
      </w:r>
      <w:r w:rsidR="0070689A" w:rsidRPr="000E6FCA">
        <w:rPr>
          <w:rFonts w:ascii="Arial" w:hAnsi="Arial" w:cs="Arial"/>
          <w:sz w:val="24"/>
          <w:szCs w:val="24"/>
        </w:rPr>
        <w:t>),</w:t>
      </w:r>
      <w:r w:rsidR="00675EF8" w:rsidRPr="000E6FCA">
        <w:rPr>
          <w:rFonts w:ascii="Arial" w:hAnsi="Arial" w:cs="Arial"/>
          <w:sz w:val="24"/>
          <w:szCs w:val="24"/>
        </w:rPr>
        <w:t xml:space="preserve"> </w:t>
      </w:r>
      <w:r w:rsidR="0070689A" w:rsidRPr="000E6FCA">
        <w:rPr>
          <w:rFonts w:ascii="Arial" w:hAnsi="Arial" w:cs="Arial"/>
          <w:sz w:val="24"/>
          <w:szCs w:val="24"/>
        </w:rPr>
        <w:t xml:space="preserve">oraz na podstawie </w:t>
      </w:r>
      <w:r w:rsidR="00903FE9" w:rsidRPr="000E6FCA">
        <w:rPr>
          <w:rFonts w:ascii="Arial" w:hAnsi="Arial" w:cs="Arial"/>
          <w:sz w:val="24"/>
          <w:szCs w:val="24"/>
        </w:rPr>
        <w:t xml:space="preserve">ustawy z dnia 14 czerwca 1960r. </w:t>
      </w:r>
      <w:r w:rsidR="0070689A" w:rsidRPr="000E6FCA">
        <w:rPr>
          <w:rFonts w:ascii="Arial" w:hAnsi="Arial" w:cs="Arial"/>
          <w:sz w:val="24"/>
          <w:szCs w:val="24"/>
        </w:rPr>
        <w:t>Kodeks Postepowania Administracyjnego</w:t>
      </w:r>
      <w:r w:rsidR="00805F1D" w:rsidRPr="000E6FCA">
        <w:rPr>
          <w:rFonts w:ascii="Arial" w:hAnsi="Arial" w:cs="Arial"/>
          <w:sz w:val="24"/>
          <w:szCs w:val="24"/>
        </w:rPr>
        <w:t xml:space="preserve"> (Dz. U. z 2021r. poz. 735</w:t>
      </w:r>
      <w:r w:rsidR="008D62B4" w:rsidRPr="000E6FCA">
        <w:rPr>
          <w:rFonts w:ascii="Arial" w:hAnsi="Arial" w:cs="Arial"/>
          <w:sz w:val="24"/>
          <w:szCs w:val="24"/>
        </w:rPr>
        <w:t xml:space="preserve"> ze zm.</w:t>
      </w:r>
      <w:r w:rsidR="00805F1D" w:rsidRPr="000E6FCA">
        <w:rPr>
          <w:rFonts w:ascii="Arial" w:hAnsi="Arial" w:cs="Arial"/>
          <w:sz w:val="24"/>
          <w:szCs w:val="24"/>
        </w:rPr>
        <w:t xml:space="preserve">). </w:t>
      </w:r>
    </w:p>
    <w:p w:rsidR="00675EF8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>5. W związku z przetwarzaniem danych w celach wskazanych w pkt 3, Pani/Pana dane osobowe mogą być udostępniane innym odbiorc</w:t>
      </w:r>
      <w:r w:rsidR="00ED40A2" w:rsidRPr="000E6FCA">
        <w:rPr>
          <w:rFonts w:ascii="Arial" w:hAnsi="Arial" w:cs="Arial"/>
          <w:sz w:val="24"/>
          <w:szCs w:val="24"/>
          <w:shd w:val="clear" w:color="auto" w:fill="FFFFFF"/>
        </w:rPr>
        <w:t>om</w:t>
      </w: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 lub kategor</w:t>
      </w:r>
      <w:r w:rsidR="000E6FCA">
        <w:rPr>
          <w:rFonts w:ascii="Arial" w:hAnsi="Arial" w:cs="Arial"/>
          <w:sz w:val="24"/>
          <w:szCs w:val="24"/>
          <w:shd w:val="clear" w:color="auto" w:fill="FFFFFF"/>
        </w:rPr>
        <w:t>iom odbiorców danych osobowych.</w:t>
      </w:r>
      <w:r w:rsidR="00805F1D"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Odbiorcami Pani/Pana danych osobowych mogą być tylko podmioty uprawnione na podstawie przepisów prawa. </w:t>
      </w:r>
    </w:p>
    <w:p w:rsidR="00675EF8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>6. Pani/Pana dane osobowe od momentu pozyskania będą przechowywane przez okres wynikający z przepisów prawa – ustawy z dnia 14 lipca 1983r. o narodowym zasobie archiwalnym i archiwach oraz kategorii arch</w:t>
      </w:r>
      <w:r w:rsidR="00805F1D" w:rsidRPr="000E6FCA">
        <w:rPr>
          <w:rFonts w:ascii="Arial" w:hAnsi="Arial" w:cs="Arial"/>
          <w:sz w:val="24"/>
          <w:szCs w:val="24"/>
          <w:shd w:val="clear" w:color="auto" w:fill="FFFFFF"/>
        </w:rPr>
        <w:t>iwalnej dokumentacji, określony</w:t>
      </w: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 w jednolitym rzeczowym wykazie akt dla organów gmin i związków międzygminnych oraz Urzędów obsługujących te organy i związki, zgodnie z Rozporządzeniem Prezesa Rady Ministrów z dnia 18 stycznia 2011 roku w sprawie instrukcji </w:t>
      </w:r>
      <w:r w:rsidRPr="000E6FC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kancelaryjnej, jednolitych rzeczowych wykazów akt oraz instrukcji w sprawie organizacji i zakresu działania archiwów zakładowych. Kryteria okresu przechowywania ustala się w oparciu o klasyfikację i kwalifikację dokumentacji w jednolitym rzeczowym wykazie akt. </w:t>
      </w:r>
    </w:p>
    <w:p w:rsidR="00675EF8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7. Przysługuje Pani/Panu prawo żądania od administratora dostępu do swoich danych osobowych, a także prawo do ich sprostowania, lub ograniczenia przetwarzania. </w:t>
      </w:r>
    </w:p>
    <w:p w:rsidR="00675EF8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8. Przysługuje Pani/Panu prawo wniesienia skargi do Prezesa Urzędu Ochrony Danych Osobowych, gdy uzna Pani/Pan, iż przetwarzanie danych osobowych dotyczących Pani/Pana narusza przepisy Rozporządzenia. </w:t>
      </w:r>
    </w:p>
    <w:p w:rsidR="00675EF8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>9. Nie przysługuje Pani/Panu:</w:t>
      </w:r>
    </w:p>
    <w:p w:rsidR="00675EF8" w:rsidRPr="000E6FCA" w:rsidRDefault="000E6FCA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675EF8"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 w </w:t>
      </w:r>
      <w:r w:rsidR="007D6706"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związku z art. 17 ust. 3 lit. b, </w:t>
      </w:r>
      <w:r w:rsidR="00675EF8" w:rsidRPr="000E6FCA">
        <w:rPr>
          <w:rFonts w:ascii="Arial" w:hAnsi="Arial" w:cs="Arial"/>
          <w:sz w:val="24"/>
          <w:szCs w:val="24"/>
          <w:shd w:val="clear" w:color="auto" w:fill="FFFFFF"/>
        </w:rPr>
        <w:t>d lub e RODO prawo do usunięcia danych osobowych;</w:t>
      </w:r>
    </w:p>
    <w:p w:rsidR="00675EF8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- na podstawie art. 21 RODO prawo sprzeciwu, wobec przetwarzania danych osobowych, gdyż przetwarzanie Pani/Pana danych osobowych jest niezbędne do wypełnienia obowiązku prawnego ciążącego na administratorze. </w:t>
      </w:r>
    </w:p>
    <w:p w:rsidR="007D6706" w:rsidRPr="000E6FCA" w:rsidRDefault="00675EF8" w:rsidP="000E6FCA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>10. Podanie przez Panią/Pana danych osobowych jest wymogiem ustawowym określonym w przepisach, w szczególności Rozporządzeniu Ministra Edukacji Narodowej z dnia 11 sierpnia 2017r. w sprawie regulaminu konkursu na stanowisko dyrektora publicznego przedszkola, publicznej szkoły podstawowej, publicznej szkoły ponadpodstawowej lub public</w:t>
      </w:r>
      <w:r w:rsidR="008D62B4" w:rsidRPr="000E6FCA">
        <w:rPr>
          <w:rFonts w:ascii="Arial" w:hAnsi="Arial" w:cs="Arial"/>
          <w:sz w:val="24"/>
          <w:szCs w:val="24"/>
          <w:shd w:val="clear" w:color="auto" w:fill="FFFFFF"/>
        </w:rPr>
        <w:t>znej placówki oraz trybu pracy komisji k</w:t>
      </w:r>
      <w:r w:rsidR="000E6FCA">
        <w:rPr>
          <w:rFonts w:ascii="Arial" w:hAnsi="Arial" w:cs="Arial"/>
          <w:sz w:val="24"/>
          <w:szCs w:val="24"/>
          <w:shd w:val="clear" w:color="auto" w:fill="FFFFFF"/>
        </w:rPr>
        <w:t>onkursowej (</w:t>
      </w:r>
      <w:r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Dz. U. </w:t>
      </w:r>
      <w:r w:rsidR="008D62B4"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z 2021 </w:t>
      </w:r>
      <w:r w:rsidR="007D6706" w:rsidRPr="000E6FCA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8D62B4" w:rsidRPr="000E6FCA">
        <w:rPr>
          <w:rFonts w:ascii="Arial" w:hAnsi="Arial" w:cs="Arial"/>
          <w:sz w:val="24"/>
          <w:szCs w:val="24"/>
          <w:shd w:val="clear" w:color="auto" w:fill="FFFFFF"/>
        </w:rPr>
        <w:t>poz. 1428</w:t>
      </w:r>
      <w:r w:rsidR="000E6FCA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19095C" w:rsidRDefault="00675EF8" w:rsidP="0019095C">
      <w:pPr>
        <w:pStyle w:val="Bezodstpw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E6FCA">
        <w:rPr>
          <w:rFonts w:ascii="Arial" w:hAnsi="Arial" w:cs="Arial"/>
          <w:sz w:val="24"/>
          <w:szCs w:val="24"/>
          <w:shd w:val="clear" w:color="auto" w:fill="FFFFFF"/>
        </w:rPr>
        <w:t>11. Dane osobowe przetwarzane przez Administratora na podstawie Rozporządzenia nie podlegają zautomatyzowanemu podejmowaniu decyzji, w tym o profilowaniu, o którym mowa w ar</w:t>
      </w:r>
      <w:r w:rsidR="0019095C">
        <w:rPr>
          <w:rFonts w:ascii="Arial" w:hAnsi="Arial" w:cs="Arial"/>
          <w:sz w:val="24"/>
          <w:szCs w:val="24"/>
          <w:shd w:val="clear" w:color="auto" w:fill="FFFFFF"/>
        </w:rPr>
        <w:t>t. 22 ust. 1 i 4 Rozporządzeni</w:t>
      </w:r>
      <w:r w:rsidR="00ED1C52">
        <w:rPr>
          <w:rFonts w:ascii="Arial" w:hAnsi="Arial" w:cs="Arial"/>
          <w:sz w:val="24"/>
          <w:szCs w:val="24"/>
          <w:shd w:val="clear" w:color="auto" w:fill="FFFFFF"/>
        </w:rPr>
        <w:t>a.</w:t>
      </w:r>
    </w:p>
    <w:p w:rsidR="007D6706" w:rsidRPr="0019095C" w:rsidRDefault="007D6706" w:rsidP="0019095C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……………………………………..</w:t>
      </w:r>
    </w:p>
    <w:sectPr w:rsidR="007D6706" w:rsidRPr="0019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25D1B"/>
    <w:multiLevelType w:val="multilevel"/>
    <w:tmpl w:val="5214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E7"/>
    <w:rsid w:val="000E6FCA"/>
    <w:rsid w:val="00146627"/>
    <w:rsid w:val="0019095C"/>
    <w:rsid w:val="00675EF8"/>
    <w:rsid w:val="0070689A"/>
    <w:rsid w:val="007D6706"/>
    <w:rsid w:val="00800940"/>
    <w:rsid w:val="00805F1D"/>
    <w:rsid w:val="008D62B4"/>
    <w:rsid w:val="00903FE9"/>
    <w:rsid w:val="00DE41E7"/>
    <w:rsid w:val="00E23D3A"/>
    <w:rsid w:val="00ED1C52"/>
    <w:rsid w:val="00E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D8FEB-1805-4A3B-84FA-74EE5DC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1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75EF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Krupińska</dc:creator>
  <cp:keywords/>
  <dc:description/>
  <cp:lastModifiedBy>Ewelina Krupińska</cp:lastModifiedBy>
  <cp:revision>11</cp:revision>
  <cp:lastPrinted>2021-05-04T07:40:00Z</cp:lastPrinted>
  <dcterms:created xsi:type="dcterms:W3CDTF">2021-05-04T07:06:00Z</dcterms:created>
  <dcterms:modified xsi:type="dcterms:W3CDTF">2022-05-23T09:11:00Z</dcterms:modified>
</cp:coreProperties>
</file>